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3455"/>
        <w:gridCol w:w="5470"/>
      </w:tblGrid>
      <w:tr w:rsidR="00471429" w:rsidRPr="00EB24E0" w:rsidTr="00427054">
        <w:trPr>
          <w:trHeight w:val="2096"/>
        </w:trPr>
        <w:tc>
          <w:tcPr>
            <w:tcW w:w="2015" w:type="dxa"/>
          </w:tcPr>
          <w:p w:rsidR="00471429" w:rsidRPr="00C3402C" w:rsidRDefault="00471429" w:rsidP="00427054">
            <w:pPr>
              <w:pStyle w:val="1"/>
              <w:rPr>
                <w:b w:val="0"/>
              </w:rPr>
            </w:pPr>
            <w:r w:rsidRPr="00C3402C">
              <w:rPr>
                <w:b w:val="0"/>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63.75pt;visibility:visible">
                  <v:imagedata r:id="rId7" o:title=""/>
                </v:shape>
              </w:pict>
            </w:r>
          </w:p>
        </w:tc>
        <w:tc>
          <w:tcPr>
            <w:tcW w:w="8924" w:type="dxa"/>
            <w:gridSpan w:val="2"/>
          </w:tcPr>
          <w:p w:rsidR="00471429" w:rsidRPr="00C3402C" w:rsidRDefault="00471429" w:rsidP="00427054">
            <w:pPr>
              <w:pStyle w:val="1"/>
              <w:jc w:val="both"/>
              <w:rPr>
                <w:rFonts w:ascii="Times New Roman" w:hAnsi="Times New Roman"/>
                <w:caps/>
                <w:sz w:val="28"/>
                <w:szCs w:val="28"/>
                <w:lang w:val="ru-RU"/>
              </w:rPr>
            </w:pPr>
            <w:r w:rsidRPr="00C3402C">
              <w:rPr>
                <w:rFonts w:ascii="Times New Roman" w:hAnsi="Times New Roman"/>
                <w:caps/>
                <w:sz w:val="28"/>
                <w:szCs w:val="28"/>
              </w:rPr>
              <w:t>ПРИВАТНЕ АКЦІОНЕРНЕ ТОВАРИСТВО «ВИЩИЙ НАВЧАЛЬНИЙ ЗАКЛАД Міжрегіональна академія управління персоналом»</w:t>
            </w:r>
            <w:r w:rsidRPr="00C3402C">
              <w:rPr>
                <w:rFonts w:ascii="Times New Roman" w:hAnsi="Times New Roman"/>
                <w:caps/>
                <w:sz w:val="28"/>
                <w:szCs w:val="28"/>
                <w:lang w:val="ru-RU"/>
              </w:rPr>
              <w:t xml:space="preserve"> ХЕРСОНСЬКИЙ ІНСТИТУТ</w:t>
            </w:r>
          </w:p>
          <w:p w:rsidR="00471429" w:rsidRDefault="00471429" w:rsidP="00427054">
            <w:pPr>
              <w:jc w:val="center"/>
              <w:rPr>
                <w:rFonts w:ascii="Times New Roman" w:hAnsi="Times New Roman" w:cs="Times New Roman"/>
                <w:b/>
                <w:sz w:val="28"/>
                <w:szCs w:val="28"/>
                <w:lang w:val="ru-RU"/>
              </w:rPr>
            </w:pPr>
          </w:p>
          <w:p w:rsidR="00471429" w:rsidRPr="00427054" w:rsidRDefault="00471429" w:rsidP="00453F60">
            <w:pPr>
              <w:jc w:val="center"/>
              <w:rPr>
                <w:rFonts w:ascii="Times New Roman" w:hAnsi="Times New Roman" w:cs="Times New Roman"/>
                <w:sz w:val="28"/>
                <w:szCs w:val="28"/>
              </w:rPr>
            </w:pPr>
            <w:r w:rsidRPr="00427054">
              <w:rPr>
                <w:rFonts w:ascii="Times New Roman" w:hAnsi="Times New Roman" w:cs="Times New Roman"/>
                <w:sz w:val="28"/>
                <w:szCs w:val="28"/>
              </w:rPr>
              <w:t xml:space="preserve">Кафедра: </w:t>
            </w:r>
            <w:r>
              <w:rPr>
                <w:rFonts w:ascii="Times New Roman" w:hAnsi="Times New Roman" w:cs="Times New Roman"/>
                <w:sz w:val="28"/>
                <w:szCs w:val="28"/>
                <w:u w:val="single"/>
              </w:rPr>
              <w:t>правових дисциплін</w:t>
            </w:r>
            <w:r w:rsidRPr="00427054">
              <w:rPr>
                <w:rFonts w:ascii="Times New Roman" w:hAnsi="Times New Roman" w:cs="Times New Roman"/>
                <w:sz w:val="28"/>
                <w:szCs w:val="28"/>
                <w:u w:val="single"/>
              </w:rPr>
              <w:t xml:space="preserve"> </w:t>
            </w:r>
          </w:p>
        </w:tc>
      </w:tr>
      <w:tr w:rsidR="00471429" w:rsidRPr="00EB24E0" w:rsidTr="00427054">
        <w:trPr>
          <w:trHeight w:val="1261"/>
        </w:trPr>
        <w:tc>
          <w:tcPr>
            <w:tcW w:w="5470" w:type="dxa"/>
            <w:gridSpan w:val="2"/>
          </w:tcPr>
          <w:p w:rsidR="00471429" w:rsidRPr="00427054" w:rsidRDefault="00471429" w:rsidP="00427054">
            <w:pPr>
              <w:rPr>
                <w:rFonts w:ascii="Times New Roman" w:hAnsi="Times New Roman" w:cs="Times New Roman"/>
                <w:sz w:val="28"/>
                <w:szCs w:val="28"/>
              </w:rPr>
            </w:pPr>
            <w:r>
              <w:rPr>
                <w:rFonts w:ascii="Times New Roman" w:hAnsi="Times New Roman" w:cs="Times New Roman"/>
                <w:sz w:val="28"/>
                <w:szCs w:val="28"/>
              </w:rPr>
              <w:t>З</w:t>
            </w:r>
            <w:r w:rsidRPr="00427054">
              <w:rPr>
                <w:rFonts w:ascii="Times New Roman" w:hAnsi="Times New Roman" w:cs="Times New Roman"/>
                <w:sz w:val="28"/>
                <w:szCs w:val="28"/>
              </w:rPr>
              <w:t>атверджую:</w:t>
            </w:r>
          </w:p>
          <w:p w:rsidR="00471429" w:rsidRPr="00427054" w:rsidRDefault="00471429" w:rsidP="00427054">
            <w:pPr>
              <w:rPr>
                <w:rFonts w:ascii="Times New Roman" w:hAnsi="Times New Roman" w:cs="Times New Roman"/>
                <w:sz w:val="28"/>
                <w:szCs w:val="28"/>
              </w:rPr>
            </w:pPr>
            <w:r w:rsidRPr="00427054">
              <w:rPr>
                <w:rFonts w:ascii="Times New Roman" w:hAnsi="Times New Roman" w:cs="Times New Roman"/>
                <w:sz w:val="28"/>
                <w:szCs w:val="28"/>
              </w:rPr>
              <w:t xml:space="preserve">Директор </w:t>
            </w:r>
            <w:r>
              <w:rPr>
                <w:rFonts w:ascii="Times New Roman" w:hAnsi="Times New Roman" w:cs="Times New Roman"/>
                <w:sz w:val="28"/>
                <w:szCs w:val="28"/>
              </w:rPr>
              <w:t>ХІ МАУП</w:t>
            </w:r>
          </w:p>
          <w:p w:rsidR="00471429" w:rsidRPr="00427054" w:rsidRDefault="00471429" w:rsidP="00427054">
            <w:pPr>
              <w:pBdr>
                <w:bottom w:val="single" w:sz="12" w:space="1" w:color="auto"/>
              </w:pBdr>
              <w:rPr>
                <w:rFonts w:ascii="Times New Roman" w:hAnsi="Times New Roman" w:cs="Times New Roman"/>
                <w:sz w:val="28"/>
                <w:szCs w:val="28"/>
              </w:rPr>
            </w:pPr>
          </w:p>
          <w:p w:rsidR="00471429" w:rsidRPr="00427054" w:rsidRDefault="00471429" w:rsidP="00427054">
            <w:pPr>
              <w:jc w:val="center"/>
              <w:rPr>
                <w:rFonts w:ascii="Times New Roman" w:hAnsi="Times New Roman" w:cs="Times New Roman"/>
                <w:sz w:val="20"/>
                <w:szCs w:val="20"/>
              </w:rPr>
            </w:pPr>
            <w:r w:rsidRPr="00427054">
              <w:rPr>
                <w:rFonts w:ascii="Times New Roman" w:hAnsi="Times New Roman" w:cs="Times New Roman"/>
              </w:rPr>
              <w:t>(підпис)</w:t>
            </w:r>
          </w:p>
          <w:p w:rsidR="00471429" w:rsidRPr="00427054" w:rsidRDefault="00471429" w:rsidP="00427054">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С.В. Діденко</w:t>
            </w:r>
          </w:p>
          <w:p w:rsidR="00471429" w:rsidRPr="00427054" w:rsidRDefault="00471429" w:rsidP="00427054">
            <w:pPr>
              <w:jc w:val="center"/>
              <w:rPr>
                <w:rFonts w:ascii="Times New Roman" w:hAnsi="Times New Roman" w:cs="Times New Roman"/>
              </w:rPr>
            </w:pPr>
            <w:r w:rsidRPr="00427054">
              <w:rPr>
                <w:rFonts w:ascii="Times New Roman" w:hAnsi="Times New Roman" w:cs="Times New Roman"/>
              </w:rPr>
              <w:t>(П.І.Б.)</w:t>
            </w:r>
          </w:p>
          <w:p w:rsidR="00471429" w:rsidRPr="00C3402C" w:rsidRDefault="00471429" w:rsidP="009E0630">
            <w:pPr>
              <w:pStyle w:val="1"/>
              <w:rPr>
                <w:rFonts w:ascii="Times New Roman" w:hAnsi="Times New Roman"/>
                <w:b w:val="0"/>
              </w:rPr>
            </w:pPr>
            <w:r w:rsidRPr="00C3402C">
              <w:rPr>
                <w:rFonts w:ascii="Times New Roman" w:hAnsi="Times New Roman"/>
              </w:rPr>
              <w:t>“____”____________</w:t>
            </w:r>
            <w:r w:rsidRPr="00C3402C">
              <w:rPr>
                <w:rFonts w:ascii="Times New Roman" w:hAnsi="Times New Roman"/>
                <w:b w:val="0"/>
              </w:rPr>
              <w:t xml:space="preserve"> 2020 р.</w:t>
            </w:r>
          </w:p>
        </w:tc>
        <w:tc>
          <w:tcPr>
            <w:tcW w:w="5470" w:type="dxa"/>
          </w:tcPr>
          <w:p w:rsidR="00471429" w:rsidRPr="00427054" w:rsidRDefault="00471429" w:rsidP="00427054">
            <w:pPr>
              <w:pBdr>
                <w:bottom w:val="single" w:sz="12" w:space="1" w:color="auto"/>
              </w:pBdr>
              <w:rPr>
                <w:rFonts w:ascii="Times New Roman" w:hAnsi="Times New Roman" w:cs="Times New Roman"/>
                <w:sz w:val="28"/>
                <w:szCs w:val="28"/>
              </w:rPr>
            </w:pPr>
            <w:r w:rsidRPr="00427054">
              <w:rPr>
                <w:rFonts w:ascii="Times New Roman" w:hAnsi="Times New Roman" w:cs="Times New Roman"/>
                <w:sz w:val="28"/>
                <w:szCs w:val="28"/>
              </w:rPr>
              <w:t xml:space="preserve">Схвалено на засіданні кафедри </w:t>
            </w:r>
            <w:r>
              <w:rPr>
                <w:rFonts w:ascii="Times New Roman" w:hAnsi="Times New Roman" w:cs="Times New Roman"/>
                <w:sz w:val="28"/>
                <w:szCs w:val="28"/>
              </w:rPr>
              <w:t>правових дисциплін</w:t>
            </w:r>
          </w:p>
          <w:p w:rsidR="00471429" w:rsidRPr="00427054" w:rsidRDefault="00471429" w:rsidP="00427054">
            <w:pPr>
              <w:jc w:val="center"/>
              <w:rPr>
                <w:rFonts w:ascii="Times New Roman" w:hAnsi="Times New Roman" w:cs="Times New Roman"/>
              </w:rPr>
            </w:pPr>
            <w:r w:rsidRPr="00427054">
              <w:rPr>
                <w:rFonts w:ascii="Times New Roman" w:hAnsi="Times New Roman" w:cs="Times New Roman"/>
              </w:rPr>
              <w:t>(назва кафедри)</w:t>
            </w:r>
          </w:p>
          <w:p w:rsidR="00471429" w:rsidRPr="00427054" w:rsidRDefault="00471429" w:rsidP="00427054">
            <w:pPr>
              <w:rPr>
                <w:rFonts w:ascii="Times New Roman" w:hAnsi="Times New Roman" w:cs="Times New Roman"/>
                <w:sz w:val="28"/>
                <w:szCs w:val="28"/>
              </w:rPr>
            </w:pPr>
            <w:r w:rsidRPr="00427054">
              <w:rPr>
                <w:rFonts w:ascii="Times New Roman" w:hAnsi="Times New Roman" w:cs="Times New Roman"/>
                <w:sz w:val="28"/>
                <w:szCs w:val="28"/>
              </w:rPr>
              <w:t xml:space="preserve">Протокол № </w:t>
            </w:r>
            <w:r>
              <w:rPr>
                <w:rFonts w:ascii="Times New Roman" w:hAnsi="Times New Roman" w:cs="Times New Roman"/>
                <w:sz w:val="28"/>
                <w:szCs w:val="28"/>
              </w:rPr>
              <w:t>1</w:t>
            </w:r>
            <w:r w:rsidRPr="00427054">
              <w:rPr>
                <w:rFonts w:ascii="Times New Roman" w:hAnsi="Times New Roman" w:cs="Times New Roman"/>
                <w:sz w:val="28"/>
                <w:szCs w:val="28"/>
              </w:rPr>
              <w:t xml:space="preserve"> від </w:t>
            </w:r>
            <w:r>
              <w:rPr>
                <w:rFonts w:ascii="Times New Roman" w:hAnsi="Times New Roman" w:cs="Times New Roman"/>
                <w:sz w:val="28"/>
                <w:szCs w:val="28"/>
              </w:rPr>
              <w:t>28 серпня 2020 року</w:t>
            </w:r>
          </w:p>
          <w:p w:rsidR="00471429" w:rsidRPr="00427054" w:rsidRDefault="00471429" w:rsidP="00427054">
            <w:pPr>
              <w:rPr>
                <w:rFonts w:ascii="Times New Roman" w:hAnsi="Times New Roman" w:cs="Times New Roman"/>
                <w:sz w:val="20"/>
                <w:szCs w:val="20"/>
              </w:rPr>
            </w:pPr>
            <w:r w:rsidRPr="00427054">
              <w:rPr>
                <w:rFonts w:ascii="Times New Roman" w:hAnsi="Times New Roman" w:cs="Times New Roman"/>
                <w:sz w:val="28"/>
                <w:szCs w:val="28"/>
              </w:rPr>
              <w:t>Завідувач кафедри ____________________________</w:t>
            </w:r>
            <w:r w:rsidRPr="00427054">
              <w:rPr>
                <w:rFonts w:ascii="Times New Roman" w:hAnsi="Times New Roman" w:cs="Times New Roman"/>
              </w:rPr>
              <w:t>(підпис)</w:t>
            </w:r>
          </w:p>
          <w:p w:rsidR="00471429" w:rsidRPr="00C3402C" w:rsidRDefault="00471429" w:rsidP="00453F60">
            <w:pPr>
              <w:pStyle w:val="1"/>
              <w:pBdr>
                <w:bottom w:val="single" w:sz="12" w:space="1" w:color="auto"/>
              </w:pBdr>
              <w:jc w:val="center"/>
              <w:rPr>
                <w:rFonts w:ascii="Times New Roman" w:hAnsi="Times New Roman"/>
                <w:sz w:val="28"/>
                <w:szCs w:val="28"/>
              </w:rPr>
            </w:pPr>
            <w:r w:rsidRPr="00C3402C">
              <w:rPr>
                <w:rFonts w:ascii="Times New Roman" w:hAnsi="Times New Roman"/>
                <w:sz w:val="28"/>
                <w:szCs w:val="28"/>
              </w:rPr>
              <w:t>Р.С. Мкртчян</w:t>
            </w:r>
          </w:p>
          <w:p w:rsidR="00471429" w:rsidRPr="00427054" w:rsidRDefault="00471429" w:rsidP="00427054">
            <w:pPr>
              <w:jc w:val="center"/>
              <w:rPr>
                <w:rFonts w:ascii="Times New Roman" w:hAnsi="Times New Roman" w:cs="Times New Roman"/>
              </w:rPr>
            </w:pPr>
            <w:r w:rsidRPr="00427054">
              <w:rPr>
                <w:rFonts w:ascii="Times New Roman" w:hAnsi="Times New Roman" w:cs="Times New Roman"/>
              </w:rPr>
              <w:t>(П. І. Б.)</w:t>
            </w:r>
          </w:p>
        </w:tc>
      </w:tr>
    </w:tbl>
    <w:p w:rsidR="00471429" w:rsidRPr="00EB24E0" w:rsidRDefault="00471429" w:rsidP="00427054">
      <w:pPr>
        <w:pStyle w:val="2"/>
        <w:ind w:right="-5"/>
        <w:rPr>
          <w:b/>
          <w:i/>
          <w:sz w:val="28"/>
          <w:szCs w:val="28"/>
        </w:rPr>
      </w:pPr>
    </w:p>
    <w:p w:rsidR="00471429" w:rsidRPr="00427054" w:rsidRDefault="00471429" w:rsidP="00427054">
      <w:pPr>
        <w:pStyle w:val="2"/>
        <w:ind w:right="-5"/>
        <w:jc w:val="center"/>
        <w:rPr>
          <w:b/>
          <w:i/>
          <w:sz w:val="28"/>
          <w:szCs w:val="28"/>
        </w:rPr>
      </w:pPr>
      <w:r w:rsidRPr="00427054">
        <w:rPr>
          <w:b/>
          <w:i/>
          <w:sz w:val="28"/>
          <w:szCs w:val="28"/>
        </w:rPr>
        <w:t>Р</w:t>
      </w:r>
      <w:r w:rsidRPr="00427054">
        <w:rPr>
          <w:b/>
          <w:i/>
          <w:caps/>
          <w:sz w:val="28"/>
          <w:szCs w:val="28"/>
        </w:rPr>
        <w:t>обоча програма навчальнОЇ ДИСЦИПЛІНИ</w:t>
      </w:r>
    </w:p>
    <w:p w:rsidR="00471429" w:rsidRPr="00427054" w:rsidRDefault="00471429" w:rsidP="00427054">
      <w:pPr>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ru-RU"/>
        </w:rPr>
        <w:t>Право міжнародних договорів</w:t>
      </w:r>
      <w:r w:rsidRPr="00427054">
        <w:rPr>
          <w:rFonts w:ascii="Times New Roman" w:hAnsi="Times New Roman" w:cs="Times New Roman"/>
          <w:b/>
          <w:sz w:val="28"/>
          <w:szCs w:val="28"/>
        </w:rPr>
        <w:t>»</w:t>
      </w:r>
    </w:p>
    <w:p w:rsidR="00471429" w:rsidRPr="00453F60" w:rsidRDefault="00471429" w:rsidP="00427054">
      <w:pPr>
        <w:tabs>
          <w:tab w:val="left" w:pos="10065"/>
        </w:tabs>
        <w:ind w:right="-5"/>
        <w:jc w:val="both"/>
        <w:rPr>
          <w:rFonts w:ascii="Times New Roman" w:hAnsi="Times New Roman" w:cs="Times New Roman"/>
          <w:b/>
          <w:sz w:val="28"/>
          <w:szCs w:val="28"/>
        </w:rPr>
      </w:pPr>
      <w:r w:rsidRPr="00427054">
        <w:rPr>
          <w:rFonts w:ascii="Times New Roman" w:hAnsi="Times New Roman" w:cs="Times New Roman"/>
          <w:sz w:val="28"/>
          <w:szCs w:val="28"/>
        </w:rPr>
        <w:t xml:space="preserve">Статус дисципліни:  </w:t>
      </w:r>
      <w:r>
        <w:rPr>
          <w:rFonts w:ascii="Times New Roman" w:hAnsi="Times New Roman" w:cs="Times New Roman"/>
          <w:b/>
          <w:sz w:val="28"/>
          <w:szCs w:val="28"/>
        </w:rPr>
        <w:t>обов</w:t>
      </w:r>
      <w:r>
        <w:rPr>
          <w:rFonts w:ascii="Times New Roman" w:hAnsi="Times New Roman" w:cs="Times New Roman"/>
          <w:b/>
          <w:sz w:val="28"/>
          <w:szCs w:val="28"/>
          <w:lang w:val="en-US"/>
        </w:rPr>
        <w:t>’</w:t>
      </w:r>
      <w:r>
        <w:rPr>
          <w:rFonts w:ascii="Times New Roman" w:hAnsi="Times New Roman" w:cs="Times New Roman"/>
          <w:b/>
          <w:sz w:val="28"/>
          <w:szCs w:val="28"/>
        </w:rPr>
        <w:t>язкова дисципліна</w:t>
      </w:r>
    </w:p>
    <w:p w:rsidR="00471429" w:rsidRPr="00427054" w:rsidRDefault="00471429" w:rsidP="00427054">
      <w:pPr>
        <w:tabs>
          <w:tab w:val="left" w:pos="10065"/>
        </w:tabs>
        <w:ind w:right="-5"/>
        <w:jc w:val="both"/>
        <w:rPr>
          <w:rFonts w:ascii="Times New Roman" w:hAnsi="Times New Roman" w:cs="Times New Roman"/>
          <w:sz w:val="28"/>
          <w:szCs w:val="28"/>
        </w:rPr>
      </w:pPr>
      <w:r w:rsidRPr="00427054">
        <w:rPr>
          <w:rFonts w:ascii="Times New Roman" w:hAnsi="Times New Roman" w:cs="Times New Roman"/>
          <w:sz w:val="28"/>
          <w:szCs w:val="28"/>
        </w:rPr>
        <w:t>Освітньо-професійна програма: Право</w:t>
      </w:r>
    </w:p>
    <w:p w:rsidR="00471429" w:rsidRPr="00427054" w:rsidRDefault="00471429" w:rsidP="00427054">
      <w:pPr>
        <w:tabs>
          <w:tab w:val="left" w:pos="10065"/>
        </w:tabs>
        <w:ind w:right="-5"/>
        <w:rPr>
          <w:rFonts w:ascii="Times New Roman" w:hAnsi="Times New Roman" w:cs="Times New Roman"/>
          <w:sz w:val="28"/>
          <w:szCs w:val="28"/>
        </w:rPr>
      </w:pPr>
      <w:r w:rsidRPr="00427054">
        <w:rPr>
          <w:rFonts w:ascii="Times New Roman" w:hAnsi="Times New Roman" w:cs="Times New Roman"/>
          <w:sz w:val="28"/>
          <w:szCs w:val="28"/>
        </w:rPr>
        <w:t xml:space="preserve">Для напряму: </w:t>
      </w:r>
      <w:r w:rsidRPr="00427054">
        <w:rPr>
          <w:rFonts w:ascii="Times New Roman" w:hAnsi="Times New Roman" w:cs="Times New Roman"/>
          <w:b/>
          <w:sz w:val="28"/>
          <w:szCs w:val="28"/>
        </w:rPr>
        <w:t>0</w:t>
      </w:r>
      <w:r>
        <w:rPr>
          <w:rFonts w:ascii="Times New Roman" w:hAnsi="Times New Roman" w:cs="Times New Roman"/>
          <w:b/>
          <w:sz w:val="28"/>
          <w:szCs w:val="28"/>
        </w:rPr>
        <w:t>8</w:t>
      </w:r>
      <w:r w:rsidRPr="00D64E98">
        <w:rPr>
          <w:rFonts w:ascii="Times New Roman" w:hAnsi="Times New Roman" w:cs="Times New Roman"/>
          <w:b/>
          <w:sz w:val="28"/>
          <w:szCs w:val="28"/>
        </w:rPr>
        <w:t>«</w:t>
      </w:r>
      <w:r>
        <w:rPr>
          <w:rFonts w:ascii="Times New Roman" w:hAnsi="Times New Roman" w:cs="Times New Roman"/>
          <w:b/>
          <w:sz w:val="28"/>
          <w:szCs w:val="28"/>
        </w:rPr>
        <w:t>Право</w:t>
      </w:r>
      <w:r w:rsidRPr="00D64E98">
        <w:rPr>
          <w:rFonts w:ascii="Times New Roman" w:hAnsi="Times New Roman" w:cs="Times New Roman"/>
          <w:b/>
          <w:sz w:val="28"/>
          <w:szCs w:val="28"/>
        </w:rPr>
        <w:t>»</w:t>
      </w:r>
    </w:p>
    <w:p w:rsidR="00471429" w:rsidRPr="00427054" w:rsidRDefault="00471429" w:rsidP="00427054">
      <w:pPr>
        <w:tabs>
          <w:tab w:val="left" w:pos="10065"/>
        </w:tabs>
        <w:ind w:right="-5"/>
        <w:jc w:val="both"/>
        <w:rPr>
          <w:rFonts w:ascii="Times New Roman" w:hAnsi="Times New Roman" w:cs="Times New Roman"/>
          <w:b/>
          <w:sz w:val="28"/>
          <w:szCs w:val="28"/>
        </w:rPr>
      </w:pPr>
      <w:r w:rsidRPr="00427054">
        <w:rPr>
          <w:rFonts w:ascii="Times New Roman" w:hAnsi="Times New Roman" w:cs="Times New Roman"/>
          <w:sz w:val="28"/>
          <w:szCs w:val="28"/>
        </w:rPr>
        <w:t xml:space="preserve">Спеціальність: </w:t>
      </w:r>
      <w:r w:rsidRPr="00427054">
        <w:rPr>
          <w:rFonts w:ascii="Times New Roman" w:hAnsi="Times New Roman" w:cs="Times New Roman"/>
          <w:b/>
          <w:sz w:val="28"/>
          <w:szCs w:val="28"/>
        </w:rPr>
        <w:t>0</w:t>
      </w:r>
      <w:r>
        <w:rPr>
          <w:rFonts w:ascii="Times New Roman" w:hAnsi="Times New Roman" w:cs="Times New Roman"/>
          <w:b/>
          <w:sz w:val="28"/>
          <w:szCs w:val="28"/>
        </w:rPr>
        <w:t>81</w:t>
      </w:r>
      <w:r w:rsidRPr="00D64E98">
        <w:rPr>
          <w:rFonts w:ascii="Times New Roman" w:hAnsi="Times New Roman" w:cs="Times New Roman"/>
          <w:b/>
          <w:sz w:val="28"/>
          <w:szCs w:val="28"/>
        </w:rPr>
        <w:t>«</w:t>
      </w:r>
      <w:r>
        <w:rPr>
          <w:rFonts w:ascii="Times New Roman" w:hAnsi="Times New Roman" w:cs="Times New Roman"/>
          <w:b/>
          <w:sz w:val="28"/>
          <w:szCs w:val="28"/>
        </w:rPr>
        <w:t>Право</w:t>
      </w:r>
      <w:r w:rsidRPr="00D64E98">
        <w:rPr>
          <w:rFonts w:ascii="Times New Roman" w:hAnsi="Times New Roman" w:cs="Times New Roman"/>
          <w:b/>
          <w:sz w:val="28"/>
          <w:szCs w:val="28"/>
        </w:rPr>
        <w:t>»</w:t>
      </w:r>
    </w:p>
    <w:p w:rsidR="00471429" w:rsidRPr="00372138" w:rsidRDefault="00471429" w:rsidP="00427054">
      <w:pPr>
        <w:pStyle w:val="1"/>
        <w:tabs>
          <w:tab w:val="left" w:pos="10065"/>
        </w:tabs>
        <w:spacing w:before="0" w:after="0"/>
        <w:ind w:right="-6"/>
        <w:rPr>
          <w:rFonts w:ascii="Times New Roman" w:hAnsi="Times New Roman"/>
          <w:b w:val="0"/>
          <w:sz w:val="28"/>
          <w:szCs w:val="28"/>
          <w:u w:val="single"/>
        </w:rPr>
      </w:pPr>
      <w:r w:rsidRPr="00427054">
        <w:rPr>
          <w:rFonts w:ascii="Times New Roman" w:hAnsi="Times New Roman"/>
          <w:b w:val="0"/>
          <w:sz w:val="28"/>
          <w:szCs w:val="28"/>
        </w:rPr>
        <w:t xml:space="preserve">Форма навчання: </w:t>
      </w:r>
      <w:r>
        <w:rPr>
          <w:rFonts w:ascii="Times New Roman" w:hAnsi="Times New Roman"/>
          <w:b w:val="0"/>
          <w:sz w:val="28"/>
          <w:szCs w:val="28"/>
        </w:rPr>
        <w:t>заочна</w:t>
      </w:r>
      <w:r w:rsidRPr="00427054">
        <w:rPr>
          <w:rFonts w:ascii="Times New Roman" w:hAnsi="Times New Roman"/>
          <w:sz w:val="28"/>
          <w:szCs w:val="28"/>
        </w:rPr>
        <w:t>;</w:t>
      </w:r>
      <w:r w:rsidRPr="008B59B4">
        <w:rPr>
          <w:rFonts w:ascii="Times New Roman" w:hAnsi="Times New Roman"/>
          <w:b w:val="0"/>
          <w:sz w:val="28"/>
          <w:szCs w:val="28"/>
        </w:rPr>
        <w:t xml:space="preserve">Курс: </w:t>
      </w:r>
      <w:r>
        <w:rPr>
          <w:rFonts w:ascii="Times New Roman" w:hAnsi="Times New Roman"/>
          <w:sz w:val="28"/>
          <w:szCs w:val="28"/>
          <w:lang w:val="ru-RU"/>
        </w:rPr>
        <w:t>2</w:t>
      </w:r>
      <w:r w:rsidRPr="008B59B4">
        <w:rPr>
          <w:rFonts w:ascii="Times New Roman" w:hAnsi="Times New Roman"/>
          <w:sz w:val="28"/>
          <w:szCs w:val="28"/>
        </w:rPr>
        <w:t xml:space="preserve"> (</w:t>
      </w:r>
      <w:r>
        <w:rPr>
          <w:rFonts w:ascii="Times New Roman" w:hAnsi="Times New Roman"/>
          <w:sz w:val="28"/>
          <w:szCs w:val="28"/>
        </w:rPr>
        <w:t>магістр</w:t>
      </w:r>
      <w:r w:rsidRPr="008B59B4">
        <w:rPr>
          <w:rFonts w:ascii="Times New Roman" w:hAnsi="Times New Roman"/>
          <w:sz w:val="28"/>
          <w:szCs w:val="28"/>
        </w:rPr>
        <w:t>);</w:t>
      </w:r>
      <w:r w:rsidRPr="008B59B4">
        <w:rPr>
          <w:rFonts w:ascii="Times New Roman" w:hAnsi="Times New Roman"/>
          <w:b w:val="0"/>
          <w:sz w:val="28"/>
          <w:szCs w:val="28"/>
        </w:rPr>
        <w:t xml:space="preserve">  Семестр </w:t>
      </w:r>
      <w:r>
        <w:rPr>
          <w:rFonts w:ascii="Times New Roman" w:hAnsi="Times New Roman"/>
          <w:sz w:val="28"/>
          <w:szCs w:val="28"/>
        </w:rPr>
        <w:t>3</w:t>
      </w:r>
    </w:p>
    <w:p w:rsidR="00471429" w:rsidRPr="00427054" w:rsidRDefault="00471429" w:rsidP="00427054">
      <w:pPr>
        <w:tabs>
          <w:tab w:val="left" w:pos="8931"/>
        </w:tabs>
        <w:ind w:right="-5"/>
        <w:jc w:val="both"/>
        <w:rPr>
          <w:rFonts w:ascii="Times New Roman" w:hAnsi="Times New Roman" w:cs="Times New Roman"/>
          <w:sz w:val="28"/>
          <w:szCs w:val="28"/>
        </w:rPr>
      </w:pPr>
      <w:r w:rsidRPr="00427054">
        <w:rPr>
          <w:rFonts w:ascii="Times New Roman" w:hAnsi="Times New Roman" w:cs="Times New Roman"/>
          <w:sz w:val="28"/>
          <w:szCs w:val="28"/>
        </w:rPr>
        <w:t xml:space="preserve">Обсяг в кредитах ЄКТС/ Всього годин </w:t>
      </w:r>
      <w:r>
        <w:rPr>
          <w:rFonts w:ascii="Times New Roman" w:hAnsi="Times New Roman" w:cs="Times New Roman"/>
          <w:b/>
          <w:sz w:val="28"/>
          <w:szCs w:val="28"/>
        </w:rPr>
        <w:t>5</w:t>
      </w:r>
      <w:r w:rsidRPr="00427054">
        <w:rPr>
          <w:rFonts w:ascii="Times New Roman" w:hAnsi="Times New Roman" w:cs="Times New Roman"/>
          <w:b/>
          <w:sz w:val="28"/>
          <w:szCs w:val="28"/>
        </w:rPr>
        <w:t>/1</w:t>
      </w:r>
      <w:r>
        <w:rPr>
          <w:rFonts w:ascii="Times New Roman" w:hAnsi="Times New Roman" w:cs="Times New Roman"/>
          <w:b/>
          <w:sz w:val="28"/>
          <w:szCs w:val="28"/>
        </w:rPr>
        <w:t>5</w:t>
      </w:r>
      <w:r w:rsidRPr="00427054">
        <w:rPr>
          <w:rFonts w:ascii="Times New Roman" w:hAnsi="Times New Roman" w:cs="Times New Roman"/>
          <w:b/>
          <w:sz w:val="28"/>
          <w:szCs w:val="28"/>
        </w:rPr>
        <w:t xml:space="preserve">0 </w:t>
      </w:r>
      <w:r w:rsidRPr="00427054">
        <w:rPr>
          <w:rFonts w:ascii="Times New Roman" w:hAnsi="Times New Roman" w:cs="Times New Roman"/>
          <w:sz w:val="28"/>
          <w:szCs w:val="28"/>
        </w:rPr>
        <w:t xml:space="preserve">за навчальним планом від </w:t>
      </w:r>
    </w:p>
    <w:p w:rsidR="00471429" w:rsidRPr="00D64E98" w:rsidRDefault="00471429" w:rsidP="00427054">
      <w:pPr>
        <w:tabs>
          <w:tab w:val="left" w:pos="8931"/>
          <w:tab w:val="left" w:pos="9356"/>
        </w:tabs>
        <w:ind w:right="2551"/>
        <w:jc w:val="both"/>
        <w:rPr>
          <w:rFonts w:ascii="Times New Roman" w:hAnsi="Times New Roman" w:cs="Times New Roman"/>
          <w:sz w:val="28"/>
          <w:szCs w:val="28"/>
        </w:rPr>
      </w:pPr>
      <w:r w:rsidRPr="00427054">
        <w:rPr>
          <w:rFonts w:ascii="Times New Roman" w:hAnsi="Times New Roman" w:cs="Times New Roman"/>
          <w:sz w:val="28"/>
          <w:szCs w:val="28"/>
        </w:rPr>
        <w:t xml:space="preserve">- лекції (Л)  </w:t>
      </w:r>
      <w:r>
        <w:rPr>
          <w:rFonts w:ascii="Times New Roman" w:hAnsi="Times New Roman" w:cs="Times New Roman"/>
          <w:b/>
          <w:sz w:val="28"/>
          <w:szCs w:val="28"/>
        </w:rPr>
        <w:t>34</w:t>
      </w:r>
    </w:p>
    <w:p w:rsidR="00471429" w:rsidRPr="00D64E98" w:rsidRDefault="00471429" w:rsidP="00427054">
      <w:pPr>
        <w:tabs>
          <w:tab w:val="left" w:pos="8931"/>
          <w:tab w:val="left" w:pos="9356"/>
        </w:tabs>
        <w:ind w:right="2551"/>
        <w:jc w:val="both"/>
        <w:rPr>
          <w:rFonts w:ascii="Times New Roman" w:hAnsi="Times New Roman" w:cs="Times New Roman"/>
          <w:sz w:val="28"/>
          <w:szCs w:val="28"/>
        </w:rPr>
      </w:pPr>
      <w:r w:rsidRPr="00427054">
        <w:rPr>
          <w:rFonts w:ascii="Times New Roman" w:hAnsi="Times New Roman" w:cs="Times New Roman"/>
          <w:sz w:val="28"/>
          <w:szCs w:val="28"/>
        </w:rPr>
        <w:t xml:space="preserve">- семінарські заняття (СЗ) </w:t>
      </w:r>
      <w:r>
        <w:rPr>
          <w:rFonts w:ascii="Times New Roman" w:hAnsi="Times New Roman" w:cs="Times New Roman"/>
          <w:sz w:val="28"/>
          <w:szCs w:val="28"/>
        </w:rPr>
        <w:t xml:space="preserve">та </w:t>
      </w:r>
      <w:r w:rsidRPr="00427054">
        <w:rPr>
          <w:rFonts w:ascii="Times New Roman" w:hAnsi="Times New Roman" w:cs="Times New Roman"/>
          <w:sz w:val="28"/>
          <w:szCs w:val="28"/>
        </w:rPr>
        <w:t xml:space="preserve">практичні заняття (ПЗ) </w:t>
      </w:r>
      <w:r>
        <w:rPr>
          <w:rFonts w:ascii="Times New Roman" w:hAnsi="Times New Roman" w:cs="Times New Roman"/>
          <w:sz w:val="28"/>
          <w:szCs w:val="28"/>
        </w:rPr>
        <w:t>1</w:t>
      </w:r>
      <w:r>
        <w:rPr>
          <w:rFonts w:ascii="Times New Roman" w:hAnsi="Times New Roman" w:cs="Times New Roman"/>
          <w:b/>
          <w:sz w:val="28"/>
          <w:szCs w:val="28"/>
        </w:rPr>
        <w:t>6</w:t>
      </w:r>
    </w:p>
    <w:p w:rsidR="00471429" w:rsidRPr="00D64E98" w:rsidRDefault="00471429" w:rsidP="00427054">
      <w:pPr>
        <w:tabs>
          <w:tab w:val="left" w:pos="8931"/>
          <w:tab w:val="left" w:pos="9356"/>
        </w:tabs>
        <w:ind w:right="2551"/>
        <w:jc w:val="both"/>
        <w:rPr>
          <w:rFonts w:ascii="Times New Roman" w:hAnsi="Times New Roman" w:cs="Times New Roman"/>
          <w:sz w:val="28"/>
          <w:szCs w:val="28"/>
        </w:rPr>
      </w:pPr>
      <w:r w:rsidRPr="00427054">
        <w:rPr>
          <w:rFonts w:ascii="Times New Roman" w:hAnsi="Times New Roman" w:cs="Times New Roman"/>
          <w:sz w:val="28"/>
          <w:szCs w:val="28"/>
        </w:rPr>
        <w:t xml:space="preserve">- самостійна робота студентів (СРС) </w:t>
      </w:r>
      <w:r>
        <w:rPr>
          <w:rFonts w:ascii="Times New Roman" w:hAnsi="Times New Roman" w:cs="Times New Roman"/>
          <w:b/>
          <w:sz w:val="28"/>
          <w:szCs w:val="28"/>
        </w:rPr>
        <w:t>100</w:t>
      </w:r>
    </w:p>
    <w:p w:rsidR="00471429" w:rsidRPr="00427054" w:rsidRDefault="00471429" w:rsidP="00427054">
      <w:pPr>
        <w:tabs>
          <w:tab w:val="left" w:pos="0"/>
        </w:tabs>
        <w:ind w:right="-5"/>
        <w:jc w:val="both"/>
        <w:rPr>
          <w:rFonts w:ascii="Times New Roman" w:hAnsi="Times New Roman" w:cs="Times New Roman"/>
          <w:sz w:val="28"/>
          <w:szCs w:val="28"/>
        </w:rPr>
      </w:pPr>
    </w:p>
    <w:p w:rsidR="00471429" w:rsidRPr="00427054" w:rsidRDefault="00471429" w:rsidP="00427054">
      <w:pPr>
        <w:tabs>
          <w:tab w:val="left" w:pos="0"/>
        </w:tabs>
        <w:ind w:right="-5"/>
        <w:jc w:val="both"/>
        <w:rPr>
          <w:rFonts w:ascii="Times New Roman" w:hAnsi="Times New Roman" w:cs="Times New Roman"/>
          <w:color w:val="auto"/>
          <w:sz w:val="28"/>
          <w:szCs w:val="28"/>
          <w:u w:val="single"/>
        </w:rPr>
      </w:pPr>
      <w:r w:rsidRPr="00427054">
        <w:rPr>
          <w:rFonts w:ascii="Times New Roman" w:hAnsi="Times New Roman" w:cs="Times New Roman"/>
          <w:color w:val="FF0000"/>
          <w:sz w:val="28"/>
          <w:szCs w:val="28"/>
        </w:rPr>
        <w:tab/>
      </w:r>
      <w:r w:rsidRPr="00427054">
        <w:rPr>
          <w:rFonts w:ascii="Times New Roman" w:hAnsi="Times New Roman" w:cs="Times New Roman"/>
          <w:color w:val="auto"/>
          <w:sz w:val="28"/>
          <w:szCs w:val="28"/>
        </w:rPr>
        <w:t xml:space="preserve">Робоча програма навчальної дисципліни складена на основі </w:t>
      </w:r>
      <w:r w:rsidRPr="00427054">
        <w:rPr>
          <w:rFonts w:ascii="Times New Roman" w:hAnsi="Times New Roman" w:cs="Times New Roman"/>
          <w:color w:val="auto"/>
          <w:sz w:val="28"/>
          <w:szCs w:val="28"/>
          <w:u w:val="single"/>
        </w:rPr>
        <w:t>програми навчальної дисципліни «</w:t>
      </w:r>
      <w:r w:rsidRPr="008D31B3">
        <w:rPr>
          <w:rFonts w:ascii="Times New Roman" w:hAnsi="Times New Roman" w:cs="Times New Roman"/>
          <w:color w:val="auto"/>
          <w:sz w:val="28"/>
          <w:szCs w:val="28"/>
          <w:u w:val="single"/>
        </w:rPr>
        <w:t>Право міжнародних договорів</w:t>
      </w:r>
      <w:r w:rsidRPr="00427054">
        <w:rPr>
          <w:rFonts w:ascii="Times New Roman" w:hAnsi="Times New Roman" w:cs="Times New Roman"/>
          <w:color w:val="auto"/>
          <w:sz w:val="28"/>
          <w:szCs w:val="28"/>
          <w:u w:val="single"/>
        </w:rPr>
        <w:t xml:space="preserve">» </w:t>
      </w:r>
      <w:r>
        <w:rPr>
          <w:rFonts w:ascii="Times New Roman" w:hAnsi="Times New Roman" w:cs="Times New Roman"/>
          <w:color w:val="auto"/>
          <w:sz w:val="28"/>
          <w:szCs w:val="28"/>
          <w:u w:val="single"/>
        </w:rPr>
        <w:t>д.ю.н.</w:t>
      </w:r>
      <w:r w:rsidRPr="00840E2E">
        <w:rPr>
          <w:rFonts w:ascii="Times New Roman" w:hAnsi="Times New Roman" w:cs="Times New Roman"/>
          <w:color w:val="auto"/>
          <w:sz w:val="28"/>
          <w:szCs w:val="28"/>
          <w:u w:val="single"/>
        </w:rPr>
        <w:t xml:space="preserve"> професора кафедри</w:t>
      </w:r>
      <w:r>
        <w:rPr>
          <w:rFonts w:ascii="Times New Roman" w:hAnsi="Times New Roman" w:cs="Times New Roman"/>
          <w:color w:val="auto"/>
          <w:sz w:val="28"/>
          <w:szCs w:val="28"/>
          <w:u w:val="single"/>
        </w:rPr>
        <w:t xml:space="preserve"> Діденка С.В. (</w:t>
      </w:r>
      <w:r w:rsidRPr="00427054">
        <w:rPr>
          <w:rFonts w:ascii="Times New Roman" w:hAnsi="Times New Roman" w:cs="Times New Roman"/>
          <w:color w:val="auto"/>
          <w:sz w:val="28"/>
          <w:szCs w:val="28"/>
          <w:u w:val="single"/>
        </w:rPr>
        <w:t xml:space="preserve">затверджена на засіданні кафедри </w:t>
      </w:r>
      <w:r>
        <w:rPr>
          <w:rFonts w:ascii="Times New Roman" w:hAnsi="Times New Roman" w:cs="Times New Roman"/>
          <w:color w:val="auto"/>
          <w:sz w:val="28"/>
          <w:szCs w:val="28"/>
          <w:u w:val="single"/>
        </w:rPr>
        <w:t>правових дисциплін</w:t>
      </w:r>
      <w:r w:rsidRPr="00427054">
        <w:rPr>
          <w:rFonts w:ascii="Times New Roman" w:hAnsi="Times New Roman" w:cs="Times New Roman"/>
          <w:color w:val="auto"/>
          <w:sz w:val="28"/>
          <w:szCs w:val="28"/>
          <w:u w:val="single"/>
        </w:rPr>
        <w:t xml:space="preserve">, </w:t>
      </w:r>
      <w:r w:rsidRPr="00427054">
        <w:rPr>
          <w:rFonts w:ascii="Times New Roman" w:hAnsi="Times New Roman" w:cs="Times New Roman"/>
          <w:color w:val="auto"/>
          <w:sz w:val="28"/>
          <w:szCs w:val="28"/>
        </w:rPr>
        <w:t>протокол № від).</w:t>
      </w:r>
    </w:p>
    <w:p w:rsidR="00471429" w:rsidRDefault="00471429" w:rsidP="00427054">
      <w:pPr>
        <w:tabs>
          <w:tab w:val="left" w:pos="0"/>
        </w:tabs>
        <w:ind w:right="-5"/>
        <w:jc w:val="both"/>
        <w:rPr>
          <w:rFonts w:ascii="Times New Roman" w:hAnsi="Times New Roman" w:cs="Times New Roman"/>
          <w:sz w:val="28"/>
          <w:szCs w:val="28"/>
        </w:rPr>
      </w:pPr>
      <w:r w:rsidRPr="00427054">
        <w:rPr>
          <w:rFonts w:ascii="Times New Roman" w:hAnsi="Times New Roman" w:cs="Times New Roman"/>
          <w:sz w:val="28"/>
          <w:szCs w:val="28"/>
        </w:rPr>
        <w:tab/>
      </w:r>
    </w:p>
    <w:p w:rsidR="00471429" w:rsidRPr="00427054" w:rsidRDefault="00471429" w:rsidP="00427054">
      <w:pPr>
        <w:ind w:left="567" w:right="-5"/>
        <w:jc w:val="both"/>
        <w:rPr>
          <w:rFonts w:ascii="Times New Roman" w:hAnsi="Times New Roman" w:cs="Times New Roman"/>
          <w:sz w:val="28"/>
          <w:szCs w:val="28"/>
        </w:rPr>
      </w:pPr>
      <w:r w:rsidRPr="00427054">
        <w:rPr>
          <w:rFonts w:ascii="Times New Roman" w:hAnsi="Times New Roman" w:cs="Times New Roman"/>
          <w:sz w:val="28"/>
          <w:szCs w:val="28"/>
        </w:rPr>
        <w:t xml:space="preserve">Розробник (-и) робочої програми навчальної дисципліни: </w:t>
      </w:r>
      <w:r>
        <w:rPr>
          <w:rFonts w:ascii="Times New Roman" w:hAnsi="Times New Roman" w:cs="Times New Roman"/>
          <w:sz w:val="28"/>
          <w:szCs w:val="28"/>
          <w:u w:val="single"/>
        </w:rPr>
        <w:t>С.В. Діденко</w:t>
      </w:r>
    </w:p>
    <w:p w:rsidR="00471429" w:rsidRDefault="00471429" w:rsidP="00427054">
      <w:pPr>
        <w:tabs>
          <w:tab w:val="left" w:pos="8931"/>
        </w:tabs>
        <w:ind w:right="-5"/>
        <w:jc w:val="center"/>
        <w:rPr>
          <w:rFonts w:ascii="Times New Roman" w:hAnsi="Times New Roman" w:cs="Times New Roman"/>
          <w:sz w:val="28"/>
          <w:szCs w:val="28"/>
        </w:rPr>
      </w:pPr>
    </w:p>
    <w:p w:rsidR="00471429" w:rsidRPr="00427054" w:rsidRDefault="00471429" w:rsidP="00427054">
      <w:pPr>
        <w:tabs>
          <w:tab w:val="left" w:pos="8931"/>
        </w:tabs>
        <w:ind w:right="-5"/>
        <w:jc w:val="center"/>
        <w:rPr>
          <w:rFonts w:ascii="Times New Roman" w:hAnsi="Times New Roman" w:cs="Times New Roman"/>
          <w:sz w:val="28"/>
          <w:szCs w:val="28"/>
        </w:rPr>
      </w:pPr>
    </w:p>
    <w:p w:rsidR="00471429" w:rsidRDefault="00471429" w:rsidP="00427054">
      <w:pPr>
        <w:tabs>
          <w:tab w:val="left" w:pos="8931"/>
        </w:tabs>
        <w:ind w:right="-5"/>
        <w:jc w:val="center"/>
        <w:rPr>
          <w:rFonts w:ascii="Times New Roman" w:hAnsi="Times New Roman" w:cs="Times New Roman"/>
          <w:sz w:val="28"/>
          <w:szCs w:val="28"/>
        </w:rPr>
      </w:pPr>
    </w:p>
    <w:p w:rsidR="00471429" w:rsidRDefault="00471429" w:rsidP="00427054">
      <w:pPr>
        <w:tabs>
          <w:tab w:val="left" w:pos="8931"/>
        </w:tabs>
        <w:ind w:right="-5"/>
        <w:jc w:val="center"/>
        <w:rPr>
          <w:rFonts w:ascii="Times New Roman" w:hAnsi="Times New Roman" w:cs="Times New Roman"/>
          <w:sz w:val="28"/>
          <w:szCs w:val="28"/>
        </w:rPr>
      </w:pPr>
    </w:p>
    <w:p w:rsidR="00471429" w:rsidRDefault="00471429" w:rsidP="00427054">
      <w:pPr>
        <w:tabs>
          <w:tab w:val="left" w:pos="8931"/>
        </w:tabs>
        <w:ind w:right="-5"/>
        <w:jc w:val="center"/>
        <w:rPr>
          <w:rFonts w:ascii="Times New Roman" w:hAnsi="Times New Roman" w:cs="Times New Roman"/>
          <w:sz w:val="28"/>
          <w:szCs w:val="28"/>
        </w:rPr>
      </w:pPr>
    </w:p>
    <w:p w:rsidR="00471429" w:rsidRDefault="00471429" w:rsidP="00427054">
      <w:pPr>
        <w:tabs>
          <w:tab w:val="left" w:pos="8931"/>
        </w:tabs>
        <w:ind w:right="-5"/>
        <w:jc w:val="center"/>
        <w:rPr>
          <w:rFonts w:ascii="Times New Roman" w:hAnsi="Times New Roman" w:cs="Times New Roman"/>
          <w:sz w:val="28"/>
          <w:szCs w:val="28"/>
        </w:rPr>
      </w:pPr>
    </w:p>
    <w:p w:rsidR="00471429" w:rsidRDefault="00471429" w:rsidP="00427054">
      <w:pPr>
        <w:tabs>
          <w:tab w:val="left" w:pos="8931"/>
        </w:tabs>
        <w:ind w:right="-5"/>
        <w:jc w:val="center"/>
        <w:rPr>
          <w:rFonts w:ascii="Times New Roman" w:hAnsi="Times New Roman" w:cs="Times New Roman"/>
          <w:sz w:val="28"/>
          <w:szCs w:val="28"/>
        </w:rPr>
      </w:pPr>
    </w:p>
    <w:p w:rsidR="00471429" w:rsidRDefault="00471429" w:rsidP="00427054">
      <w:pPr>
        <w:tabs>
          <w:tab w:val="left" w:pos="8931"/>
        </w:tabs>
        <w:ind w:right="-5"/>
        <w:jc w:val="center"/>
        <w:rPr>
          <w:rFonts w:ascii="Times New Roman" w:hAnsi="Times New Roman" w:cs="Times New Roman"/>
          <w:sz w:val="28"/>
          <w:szCs w:val="28"/>
        </w:rPr>
      </w:pPr>
    </w:p>
    <w:p w:rsidR="00471429" w:rsidRPr="00CC6A41" w:rsidRDefault="00471429" w:rsidP="00CC6A41">
      <w:pPr>
        <w:tabs>
          <w:tab w:val="left" w:pos="8931"/>
        </w:tabs>
        <w:ind w:right="-5"/>
        <w:rPr>
          <w:rFonts w:ascii="Times New Roman" w:hAnsi="Times New Roman" w:cs="Times New Roman"/>
          <w:sz w:val="28"/>
          <w:szCs w:val="28"/>
          <w:lang w:val="ru-RU"/>
        </w:rPr>
      </w:pPr>
    </w:p>
    <w:p w:rsidR="00471429" w:rsidRDefault="00471429" w:rsidP="00427054">
      <w:pPr>
        <w:tabs>
          <w:tab w:val="left" w:pos="8931"/>
        </w:tabs>
        <w:ind w:right="-5"/>
        <w:jc w:val="center"/>
        <w:rPr>
          <w:rFonts w:ascii="Times New Roman" w:hAnsi="Times New Roman" w:cs="Times New Roman"/>
          <w:sz w:val="28"/>
          <w:szCs w:val="28"/>
          <w:lang w:val="ru-RU"/>
        </w:rPr>
      </w:pPr>
    </w:p>
    <w:p w:rsidR="00471429" w:rsidRPr="00CC6A41" w:rsidRDefault="00471429" w:rsidP="00CC6A41">
      <w:pPr>
        <w:tabs>
          <w:tab w:val="left" w:pos="8931"/>
        </w:tabs>
        <w:ind w:right="-5"/>
        <w:jc w:val="center"/>
        <w:rPr>
          <w:rFonts w:ascii="Times New Roman" w:hAnsi="Times New Roman" w:cs="Times New Roman"/>
          <w:sz w:val="28"/>
          <w:szCs w:val="28"/>
          <w:lang w:val="ru-RU"/>
        </w:rPr>
      </w:pPr>
      <w:r>
        <w:rPr>
          <w:rFonts w:ascii="Times New Roman" w:hAnsi="Times New Roman" w:cs="Times New Roman"/>
          <w:sz w:val="28"/>
          <w:szCs w:val="28"/>
        </w:rPr>
        <w:t>Херсон 2020</w:t>
      </w:r>
      <w:r w:rsidRPr="00427054">
        <w:rPr>
          <w:rFonts w:ascii="Times New Roman" w:hAnsi="Times New Roman" w:cs="Times New Roman"/>
          <w:sz w:val="28"/>
          <w:szCs w:val="28"/>
        </w:rPr>
        <w:t xml:space="preserve"> р. </w:t>
      </w:r>
    </w:p>
    <w:p w:rsidR="00471429" w:rsidRDefault="00471429" w:rsidP="00F8581B">
      <w:pPr>
        <w:ind w:right="-559"/>
        <w:jc w:val="center"/>
        <w:rPr>
          <w:rFonts w:ascii="Times New Roman" w:hAnsi="Times New Roman" w:cs="Times New Roman"/>
          <w:b/>
          <w:bCs/>
          <w:sz w:val="28"/>
          <w:szCs w:val="28"/>
        </w:rPr>
      </w:pPr>
    </w:p>
    <w:p w:rsidR="00471429" w:rsidRPr="0080467A" w:rsidRDefault="00471429" w:rsidP="00F8581B">
      <w:pPr>
        <w:ind w:right="-559"/>
        <w:jc w:val="center"/>
        <w:rPr>
          <w:rFonts w:ascii="Times New Roman" w:hAnsi="Times New Roman" w:cs="Times New Roman"/>
          <w:b/>
          <w:bCs/>
          <w:sz w:val="28"/>
          <w:szCs w:val="28"/>
        </w:rPr>
      </w:pPr>
      <w:r w:rsidRPr="0080467A">
        <w:rPr>
          <w:rFonts w:ascii="Times New Roman" w:hAnsi="Times New Roman" w:cs="Times New Roman"/>
          <w:b/>
          <w:bCs/>
          <w:sz w:val="28"/>
          <w:szCs w:val="28"/>
        </w:rPr>
        <w:t>ІІ. Мета вивчення навчальної дисципліни</w:t>
      </w:r>
    </w:p>
    <w:p w:rsidR="00471429" w:rsidRPr="008D31B3" w:rsidRDefault="00471429" w:rsidP="00C011A2">
      <w:pPr>
        <w:shd w:val="clear" w:color="auto" w:fill="FFFFFF"/>
        <w:ind w:firstLine="851"/>
        <w:jc w:val="both"/>
        <w:rPr>
          <w:rFonts w:ascii="Times New Roman" w:hAnsi="Times New Roman" w:cs="Times New Roman"/>
          <w:sz w:val="28"/>
          <w:szCs w:val="28"/>
        </w:rPr>
      </w:pPr>
      <w:r w:rsidRPr="008D31B3">
        <w:rPr>
          <w:rFonts w:ascii="Times New Roman" w:hAnsi="Times New Roman" w:cs="Times New Roman"/>
          <w:sz w:val="28"/>
          <w:szCs w:val="28"/>
        </w:rPr>
        <w:t>Метою викладання дисципліни є розкриття основних принципів фундаментальних галузей міжнародного права, теоретичних проблем і зв’язку теоретичних аспектів міжнародного права з практикою правозастосування, напрямів міжнародно-правової діяльності України на сучасному етапі її розвитку; основних проблем міжнародного права України.</w:t>
      </w:r>
    </w:p>
    <w:p w:rsidR="00471429" w:rsidRPr="0080467A" w:rsidRDefault="00471429" w:rsidP="00C011A2">
      <w:pPr>
        <w:shd w:val="clear" w:color="auto" w:fill="FFFFFF"/>
        <w:ind w:firstLine="851"/>
        <w:jc w:val="both"/>
        <w:rPr>
          <w:rFonts w:ascii="Times New Roman" w:hAnsi="Times New Roman" w:cs="Times New Roman"/>
          <w:sz w:val="28"/>
          <w:szCs w:val="28"/>
        </w:rPr>
      </w:pPr>
      <w:r w:rsidRPr="0080467A">
        <w:rPr>
          <w:rFonts w:ascii="Times New Roman" w:hAnsi="Times New Roman" w:cs="Times New Roman"/>
          <w:b/>
          <w:sz w:val="28"/>
          <w:szCs w:val="28"/>
        </w:rPr>
        <w:t>Статус</w:t>
      </w:r>
      <w:r w:rsidRPr="0080467A">
        <w:rPr>
          <w:rFonts w:ascii="Times New Roman" w:hAnsi="Times New Roman" w:cs="Times New Roman"/>
          <w:sz w:val="28"/>
          <w:szCs w:val="28"/>
        </w:rPr>
        <w:t xml:space="preserve"> дисципліни: </w:t>
      </w:r>
      <w:r>
        <w:rPr>
          <w:rFonts w:ascii="Times New Roman" w:hAnsi="Times New Roman" w:cs="Times New Roman"/>
          <w:sz w:val="28"/>
          <w:szCs w:val="28"/>
        </w:rPr>
        <w:t>обов</w:t>
      </w:r>
      <w:r w:rsidRPr="00840E2E">
        <w:rPr>
          <w:rFonts w:ascii="Times New Roman" w:hAnsi="Times New Roman" w:cs="Times New Roman"/>
          <w:sz w:val="28"/>
          <w:szCs w:val="28"/>
        </w:rPr>
        <w:t>’</w:t>
      </w:r>
      <w:r>
        <w:rPr>
          <w:rFonts w:ascii="Times New Roman" w:hAnsi="Times New Roman" w:cs="Times New Roman"/>
          <w:sz w:val="28"/>
          <w:szCs w:val="28"/>
        </w:rPr>
        <w:t>язкова</w:t>
      </w:r>
      <w:r w:rsidRPr="001E26A4">
        <w:rPr>
          <w:rFonts w:ascii="Times New Roman" w:hAnsi="Times New Roman" w:cs="Times New Roman"/>
          <w:sz w:val="28"/>
          <w:szCs w:val="28"/>
        </w:rPr>
        <w:t xml:space="preserve"> навчальна дисципліна</w:t>
      </w:r>
    </w:p>
    <w:p w:rsidR="00471429" w:rsidRDefault="00471429" w:rsidP="00427054">
      <w:pPr>
        <w:tabs>
          <w:tab w:val="left" w:pos="400"/>
        </w:tabs>
        <w:ind w:firstLine="851"/>
        <w:jc w:val="both"/>
        <w:rPr>
          <w:rFonts w:ascii="Times New Roman" w:hAnsi="Times New Roman" w:cs="Times New Roman"/>
          <w:sz w:val="28"/>
          <w:szCs w:val="28"/>
        </w:rPr>
      </w:pPr>
      <w:r w:rsidRPr="008D31B3">
        <w:rPr>
          <w:rFonts w:ascii="Times New Roman" w:hAnsi="Times New Roman" w:cs="Times New Roman"/>
          <w:sz w:val="28"/>
          <w:szCs w:val="28"/>
        </w:rPr>
        <w:t>Місце навчальної дисципліни в структурно-логічній схемі освітньо-професійної програми підготовки фахівців за відповідним ступенем вищої освіти. Дисципліна «</w:t>
      </w:r>
      <w:r>
        <w:rPr>
          <w:rFonts w:ascii="Times New Roman" w:hAnsi="Times New Roman" w:cs="Times New Roman"/>
          <w:sz w:val="28"/>
          <w:szCs w:val="28"/>
        </w:rPr>
        <w:t>Право міжнародних договорів</w:t>
      </w:r>
      <w:r w:rsidRPr="008D31B3">
        <w:rPr>
          <w:rFonts w:ascii="Times New Roman" w:hAnsi="Times New Roman" w:cs="Times New Roman"/>
          <w:sz w:val="28"/>
          <w:szCs w:val="28"/>
        </w:rPr>
        <w:t xml:space="preserve">» належить до обов’язкової дисципліни професійної підготовки за ступенем вищої освіти </w:t>
      </w:r>
      <w:r w:rsidRPr="008B59B4">
        <w:rPr>
          <w:rFonts w:ascii="Times New Roman" w:hAnsi="Times New Roman" w:cs="Times New Roman"/>
          <w:sz w:val="28"/>
          <w:szCs w:val="28"/>
        </w:rPr>
        <w:t>«Бакалавр»,</w:t>
      </w:r>
      <w:r w:rsidRPr="008D31B3">
        <w:rPr>
          <w:rFonts w:ascii="Times New Roman" w:hAnsi="Times New Roman" w:cs="Times New Roman"/>
          <w:sz w:val="28"/>
          <w:szCs w:val="28"/>
        </w:rPr>
        <w:t xml:space="preserve"> для напряму: 08 «Право»; спеціальності: 081«Право»; спеціалізації: Міжнародне право.</w:t>
      </w:r>
    </w:p>
    <w:p w:rsidR="00471429" w:rsidRPr="0080467A" w:rsidRDefault="00471429" w:rsidP="00427054">
      <w:pPr>
        <w:tabs>
          <w:tab w:val="left" w:pos="400"/>
        </w:tabs>
        <w:ind w:firstLine="851"/>
        <w:jc w:val="both"/>
        <w:rPr>
          <w:rFonts w:ascii="Times New Roman" w:hAnsi="Times New Roman" w:cs="Times New Roman"/>
          <w:sz w:val="28"/>
          <w:szCs w:val="28"/>
        </w:rPr>
      </w:pPr>
      <w:r w:rsidRPr="0080467A">
        <w:rPr>
          <w:rFonts w:ascii="Times New Roman" w:hAnsi="Times New Roman" w:cs="Times New Roman"/>
          <w:b/>
          <w:sz w:val="28"/>
          <w:szCs w:val="28"/>
        </w:rPr>
        <w:t>Компетентності та програмні результати навчання з дисципліни</w:t>
      </w:r>
      <w:r w:rsidRPr="0080467A">
        <w:rPr>
          <w:rFonts w:ascii="Times New Roman" w:hAnsi="Times New Roman" w:cs="Times New Roman"/>
          <w:sz w:val="28"/>
          <w:szCs w:val="28"/>
        </w:rPr>
        <w:t xml:space="preserve"> «</w:t>
      </w:r>
      <w:r>
        <w:rPr>
          <w:rFonts w:ascii="Times New Roman" w:hAnsi="Times New Roman" w:cs="Times New Roman"/>
          <w:sz w:val="28"/>
          <w:szCs w:val="28"/>
        </w:rPr>
        <w:t>Право міжнародних договорів</w:t>
      </w:r>
      <w:r w:rsidRPr="0080467A">
        <w:rPr>
          <w:rFonts w:ascii="Times New Roman" w:hAnsi="Times New Roman" w:cs="Times New Roman"/>
          <w:sz w:val="28"/>
          <w:szCs w:val="28"/>
        </w:rPr>
        <w:t xml:space="preserve">»: </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прищеплення у студентів навичок самостійного опрацьовування навчальної та наукової літератури в процесі підготовки до питань, що виносяться на семінарське заняття, а також в процесі самостійного написання рефератів;</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заохочення студентів до активної роботи по обговоренню питань з методики викладання;</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 xml:space="preserve">прищеплення їм навичок творчо мислити, самостійно формулювати, викладати та аргументувати свої думки; </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здатність до абстрактного, логічного та критичного мислення, аналізу і синтезу;</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здатність застосовувати знання в професійній діяльності у стандартних та окремих нестандартних ситуаціях;</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визначати вагомість та переконливість аргументів в оцінці заздалегідь невідомих умов та обставин;</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давати короткий висновок щодо окремих проблем з достатньою обґрунтованістю;</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оцінювати недоліки і переваги аргументів, аналізуючи відому проблему;</w:t>
      </w:r>
    </w:p>
    <w:p w:rsidR="00471429" w:rsidRPr="00641204" w:rsidRDefault="00471429" w:rsidP="00641204">
      <w:pPr>
        <w:widowControl/>
        <w:numPr>
          <w:ilvl w:val="0"/>
          <w:numId w:val="2"/>
        </w:numPr>
        <w:tabs>
          <w:tab w:val="left" w:pos="400"/>
        </w:tabs>
        <w:ind w:left="0" w:firstLine="851"/>
        <w:jc w:val="both"/>
        <w:rPr>
          <w:rFonts w:ascii="Times New Roman" w:hAnsi="Times New Roman" w:cs="Times New Roman"/>
          <w:color w:val="auto"/>
          <w:sz w:val="28"/>
          <w:szCs w:val="28"/>
          <w:lang w:eastAsia="ru-RU"/>
        </w:rPr>
      </w:pPr>
      <w:r w:rsidRPr="00641204">
        <w:rPr>
          <w:rFonts w:ascii="Times New Roman" w:hAnsi="Times New Roman" w:cs="Times New Roman"/>
          <w:color w:val="auto"/>
          <w:sz w:val="28"/>
          <w:szCs w:val="28"/>
          <w:lang w:eastAsia="ru-RU"/>
        </w:rPr>
        <w:t>застосовувати набуті знання у різних правових ситуаціях, виокремлювати значущі факти і формувати обґрунтовані правові висновки.</w:t>
      </w:r>
    </w:p>
    <w:p w:rsidR="00471429" w:rsidRPr="0080467A" w:rsidRDefault="00471429" w:rsidP="007573FD">
      <w:pPr>
        <w:widowControl/>
        <w:tabs>
          <w:tab w:val="left" w:pos="400"/>
        </w:tabs>
        <w:ind w:firstLine="851"/>
        <w:jc w:val="both"/>
        <w:rPr>
          <w:rFonts w:ascii="Times New Roman" w:hAnsi="Times New Roman" w:cs="Times New Roman"/>
          <w:sz w:val="28"/>
          <w:szCs w:val="28"/>
        </w:rPr>
      </w:pPr>
      <w:r w:rsidRPr="007573FD">
        <w:rPr>
          <w:rFonts w:ascii="Times New Roman" w:hAnsi="Times New Roman" w:cs="Times New Roman"/>
          <w:b/>
          <w:sz w:val="28"/>
          <w:szCs w:val="28"/>
        </w:rPr>
        <w:t>Об’єкт вивчення курсу:</w:t>
      </w:r>
      <w:r w:rsidRPr="00641204">
        <w:rPr>
          <w:rFonts w:ascii="Times New Roman" w:hAnsi="Times New Roman" w:cs="Times New Roman"/>
          <w:sz w:val="28"/>
          <w:szCs w:val="28"/>
        </w:rPr>
        <w:t>стаді</w:t>
      </w:r>
      <w:r>
        <w:rPr>
          <w:rFonts w:ascii="Times New Roman" w:hAnsi="Times New Roman" w:cs="Times New Roman"/>
          <w:sz w:val="28"/>
          <w:szCs w:val="28"/>
        </w:rPr>
        <w:t xml:space="preserve">ї укладання, підстави чинності </w:t>
      </w:r>
      <w:r w:rsidRPr="00641204">
        <w:rPr>
          <w:rFonts w:ascii="Times New Roman" w:hAnsi="Times New Roman" w:cs="Times New Roman"/>
          <w:sz w:val="28"/>
          <w:szCs w:val="28"/>
        </w:rPr>
        <w:t xml:space="preserve">та припинення міжнародного договору, особливості сторін, встановлення видів міжнародних </w:t>
      </w:r>
      <w:r>
        <w:rPr>
          <w:rFonts w:ascii="Times New Roman" w:hAnsi="Times New Roman" w:cs="Times New Roman"/>
          <w:sz w:val="28"/>
          <w:szCs w:val="28"/>
        </w:rPr>
        <w:t>договорів та форм їх тлумачення</w:t>
      </w:r>
      <w:r w:rsidRPr="007573FD">
        <w:rPr>
          <w:rFonts w:ascii="Times New Roman" w:hAnsi="Times New Roman" w:cs="Times New Roman"/>
          <w:sz w:val="28"/>
          <w:szCs w:val="28"/>
        </w:rPr>
        <w:t>.</w:t>
      </w:r>
    </w:p>
    <w:p w:rsidR="00471429" w:rsidRPr="0080467A" w:rsidRDefault="00471429" w:rsidP="0069067D">
      <w:pPr>
        <w:ind w:firstLine="851"/>
        <w:jc w:val="both"/>
        <w:rPr>
          <w:rFonts w:ascii="Times New Roman" w:hAnsi="Times New Roman" w:cs="Times New Roman"/>
          <w:sz w:val="28"/>
          <w:szCs w:val="28"/>
        </w:rPr>
      </w:pPr>
      <w:r w:rsidRPr="0080467A">
        <w:rPr>
          <w:rFonts w:ascii="Times New Roman" w:hAnsi="Times New Roman" w:cs="Times New Roman"/>
          <w:b/>
          <w:sz w:val="28"/>
          <w:szCs w:val="28"/>
        </w:rPr>
        <w:t>Предмет</w:t>
      </w:r>
      <w:r w:rsidRPr="00A8357A">
        <w:rPr>
          <w:rFonts w:ascii="Times New Roman" w:hAnsi="Times New Roman" w:cs="Times New Roman"/>
          <w:b/>
          <w:sz w:val="28"/>
          <w:szCs w:val="28"/>
        </w:rPr>
        <w:t xml:space="preserve">вивчення курсу: </w:t>
      </w:r>
      <w:r w:rsidRPr="00641204">
        <w:rPr>
          <w:rFonts w:ascii="Times New Roman" w:hAnsi="Times New Roman" w:cs="Times New Roman"/>
          <w:sz w:val="28"/>
          <w:szCs w:val="28"/>
        </w:rPr>
        <w:t>формування, становлення і особливості цієї галузі міжнародного права, зміст принципу добросовісного дотримання міжнародних договорів, теорії права міжнародних договорів, особливість міжнародної договірної практики</w:t>
      </w:r>
      <w:r>
        <w:rPr>
          <w:rFonts w:ascii="Times New Roman" w:hAnsi="Times New Roman" w:cs="Times New Roman"/>
          <w:sz w:val="28"/>
          <w:szCs w:val="28"/>
        </w:rPr>
        <w:t>.</w:t>
      </w:r>
    </w:p>
    <w:p w:rsidR="00471429" w:rsidRDefault="00471429" w:rsidP="00917354">
      <w:pPr>
        <w:ind w:firstLine="851"/>
        <w:jc w:val="both"/>
        <w:rPr>
          <w:rFonts w:ascii="Times New Roman" w:hAnsi="Times New Roman" w:cs="Times New Roman"/>
          <w:sz w:val="28"/>
          <w:szCs w:val="28"/>
        </w:rPr>
      </w:pPr>
      <w:r w:rsidRPr="00641204">
        <w:rPr>
          <w:rFonts w:ascii="Times New Roman" w:hAnsi="Times New Roman" w:cs="Times New Roman"/>
          <w:sz w:val="28"/>
          <w:szCs w:val="28"/>
        </w:rPr>
        <w:t>Дисципліна «</w:t>
      </w:r>
      <w:r>
        <w:rPr>
          <w:rFonts w:ascii="Times New Roman" w:hAnsi="Times New Roman" w:cs="Times New Roman"/>
          <w:sz w:val="28"/>
          <w:szCs w:val="28"/>
        </w:rPr>
        <w:t>Право міжнародних договорів</w:t>
      </w:r>
      <w:r w:rsidRPr="00641204">
        <w:rPr>
          <w:rFonts w:ascii="Times New Roman" w:hAnsi="Times New Roman" w:cs="Times New Roman"/>
          <w:sz w:val="28"/>
          <w:szCs w:val="28"/>
        </w:rPr>
        <w:t>» регулюється нормами міжнародно–правових актів, законами України.</w:t>
      </w:r>
    </w:p>
    <w:p w:rsidR="00471429" w:rsidRDefault="00471429" w:rsidP="00247040">
      <w:pPr>
        <w:ind w:firstLine="851"/>
        <w:jc w:val="both"/>
        <w:rPr>
          <w:rFonts w:ascii="Times New Roman" w:hAnsi="Times New Roman" w:cs="Times New Roman"/>
          <w:b/>
          <w:sz w:val="28"/>
          <w:szCs w:val="28"/>
        </w:rPr>
      </w:pPr>
      <w:r w:rsidRPr="0080467A">
        <w:rPr>
          <w:rFonts w:ascii="Times New Roman" w:hAnsi="Times New Roman" w:cs="Times New Roman"/>
          <w:b/>
          <w:sz w:val="28"/>
          <w:szCs w:val="28"/>
        </w:rPr>
        <w:t>Міждисциплінарні зв’язки:</w:t>
      </w:r>
      <w:r w:rsidRPr="00247040">
        <w:rPr>
          <w:rFonts w:ascii="Times New Roman" w:hAnsi="Times New Roman" w:cs="Times New Roman"/>
          <w:sz w:val="28"/>
          <w:szCs w:val="28"/>
        </w:rPr>
        <w:t>Міжнародне публічне право: основи теорії, Міжнародне економічне право, Міжнародне трудове право, Міжнародно-правовий механізм захисту прав людини, Право міжнародної безпеки.</w:t>
      </w:r>
    </w:p>
    <w:p w:rsidR="00471429" w:rsidRDefault="00471429" w:rsidP="00F8581B">
      <w:pPr>
        <w:jc w:val="center"/>
        <w:rPr>
          <w:rFonts w:ascii="Times New Roman" w:hAnsi="Times New Roman" w:cs="Times New Roman"/>
          <w:b/>
          <w:sz w:val="28"/>
          <w:szCs w:val="28"/>
        </w:rPr>
      </w:pPr>
    </w:p>
    <w:p w:rsidR="00471429" w:rsidRPr="0080467A" w:rsidRDefault="00471429" w:rsidP="00F8581B">
      <w:pPr>
        <w:jc w:val="center"/>
        <w:rPr>
          <w:rFonts w:ascii="Times New Roman" w:hAnsi="Times New Roman" w:cs="Times New Roman"/>
          <w:b/>
          <w:sz w:val="28"/>
          <w:szCs w:val="28"/>
        </w:rPr>
      </w:pPr>
      <w:r w:rsidRPr="0080467A">
        <w:rPr>
          <w:rFonts w:ascii="Times New Roman" w:hAnsi="Times New Roman" w:cs="Times New Roman"/>
          <w:b/>
          <w:sz w:val="28"/>
          <w:szCs w:val="28"/>
        </w:rPr>
        <w:t>ІІІ. Очікувані результати навчання</w:t>
      </w:r>
    </w:p>
    <w:p w:rsidR="00471429" w:rsidRDefault="00471429" w:rsidP="00427054">
      <w:pPr>
        <w:tabs>
          <w:tab w:val="left" w:pos="284"/>
          <w:tab w:val="left" w:pos="426"/>
        </w:tabs>
        <w:spacing w:line="276" w:lineRule="auto"/>
        <w:jc w:val="both"/>
        <w:rPr>
          <w:rFonts w:ascii="Times New Roman" w:hAnsi="Times New Roman" w:cs="Times New Roman"/>
          <w:sz w:val="28"/>
          <w:szCs w:val="28"/>
        </w:rPr>
      </w:pPr>
      <w:r w:rsidRPr="0080467A">
        <w:rPr>
          <w:rFonts w:ascii="Times New Roman" w:hAnsi="Times New Roman" w:cs="Times New Roman"/>
          <w:sz w:val="28"/>
          <w:szCs w:val="28"/>
          <w:lang w:eastAsia="en-US"/>
        </w:rPr>
        <w:t xml:space="preserve">У </w:t>
      </w:r>
      <w:r w:rsidRPr="0080467A">
        <w:rPr>
          <w:rFonts w:ascii="Times New Roman" w:hAnsi="Times New Roman" w:cs="Times New Roman"/>
          <w:sz w:val="28"/>
          <w:szCs w:val="28"/>
        </w:rPr>
        <w:t xml:space="preserve">результаті вивчення навчальної дисципліни студент повинен </w:t>
      </w:r>
    </w:p>
    <w:p w:rsidR="00471429" w:rsidRDefault="00471429" w:rsidP="007573FD">
      <w:pPr>
        <w:tabs>
          <w:tab w:val="left" w:pos="426"/>
          <w:tab w:val="left" w:pos="851"/>
        </w:tabs>
        <w:spacing w:line="276"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з</w:t>
      </w:r>
      <w:r w:rsidRPr="0080467A">
        <w:rPr>
          <w:rFonts w:ascii="Times New Roman" w:hAnsi="Times New Roman" w:cs="Times New Roman"/>
          <w:b/>
          <w:bCs/>
          <w:sz w:val="28"/>
          <w:szCs w:val="28"/>
        </w:rPr>
        <w:t>нати:</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основні теоретичні концепції стосовно імперативного принципу pactasuntservanda;</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історію формування і розвитку галузі права міжнародних договорів;</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структуру та інститути галузі права міжнародних договорів;</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стадії укладання міжнародного договору;</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особливості дії міжнародного договору у просторі та часі;</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підстави нечинності міжнародного договору;</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особливості місця міжнародного договору як джерела сучасного міжнародного права;</w:t>
      </w:r>
    </w:p>
    <w:p w:rsidR="00471429" w:rsidRPr="00A911BD"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A911BD">
        <w:rPr>
          <w:rFonts w:ascii="Times New Roman" w:hAnsi="Times New Roman" w:cs="Times New Roman"/>
          <w:sz w:val="28"/>
          <w:szCs w:val="28"/>
        </w:rPr>
        <w:t xml:space="preserve">проблеми та перспективи розвиту міжнародної договірної практики України.  </w:t>
      </w:r>
      <w:r w:rsidRPr="00A911BD">
        <w:rPr>
          <w:rFonts w:ascii="Times New Roman" w:hAnsi="Times New Roman" w:cs="Times New Roman"/>
          <w:b/>
          <w:iCs/>
          <w:sz w:val="28"/>
          <w:szCs w:val="28"/>
        </w:rPr>
        <w:tab/>
      </w:r>
    </w:p>
    <w:p w:rsidR="00471429" w:rsidRDefault="00471429" w:rsidP="008D14D0">
      <w:pPr>
        <w:tabs>
          <w:tab w:val="left" w:pos="284"/>
          <w:tab w:val="left" w:pos="851"/>
        </w:tabs>
        <w:overflowPunct w:val="0"/>
        <w:autoSpaceDE w:val="0"/>
        <w:autoSpaceDN w:val="0"/>
        <w:adjustRightInd w:val="0"/>
        <w:spacing w:line="276" w:lineRule="auto"/>
        <w:ind w:left="360" w:right="334"/>
        <w:jc w:val="both"/>
        <w:textAlignment w:val="baseline"/>
        <w:rPr>
          <w:rFonts w:ascii="Times New Roman" w:hAnsi="Times New Roman" w:cs="Times New Roman"/>
          <w:sz w:val="28"/>
          <w:szCs w:val="28"/>
        </w:rPr>
      </w:pPr>
      <w:r w:rsidRPr="00886F38">
        <w:rPr>
          <w:rFonts w:ascii="Times New Roman" w:hAnsi="Times New Roman" w:cs="Times New Roman"/>
          <w:b/>
          <w:iCs/>
          <w:sz w:val="28"/>
          <w:szCs w:val="28"/>
        </w:rPr>
        <w:t>уміти:</w:t>
      </w:r>
    </w:p>
    <w:p w:rsidR="00471429"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8D14D0">
        <w:rPr>
          <w:rFonts w:ascii="Times New Roman" w:hAnsi="Times New Roman" w:cs="Times New Roman"/>
          <w:sz w:val="28"/>
          <w:szCs w:val="28"/>
        </w:rPr>
        <w:t>аналізувати зміст міжнародного договору;</w:t>
      </w:r>
    </w:p>
    <w:p w:rsidR="00471429" w:rsidRPr="008D14D0" w:rsidRDefault="00471429" w:rsidP="00533094">
      <w:pPr>
        <w:pStyle w:val="ae"/>
        <w:numPr>
          <w:ilvl w:val="0"/>
          <w:numId w:val="3"/>
        </w:numPr>
        <w:tabs>
          <w:tab w:val="left" w:pos="284"/>
          <w:tab w:val="left" w:pos="851"/>
        </w:tabs>
        <w:overflowPunct w:val="0"/>
        <w:autoSpaceDE w:val="0"/>
        <w:autoSpaceDN w:val="0"/>
        <w:adjustRightInd w:val="0"/>
        <w:spacing w:line="276" w:lineRule="auto"/>
        <w:ind w:right="334"/>
        <w:jc w:val="both"/>
        <w:textAlignment w:val="baseline"/>
        <w:rPr>
          <w:rFonts w:ascii="Times New Roman" w:hAnsi="Times New Roman" w:cs="Times New Roman"/>
          <w:sz w:val="28"/>
          <w:szCs w:val="28"/>
        </w:rPr>
      </w:pPr>
      <w:r w:rsidRPr="008D14D0">
        <w:rPr>
          <w:rFonts w:ascii="Times New Roman" w:hAnsi="Times New Roman" w:cs="Times New Roman"/>
          <w:sz w:val="28"/>
          <w:szCs w:val="28"/>
        </w:rPr>
        <w:t>здійснювати правовий аналіз міжнародних та внутрішньодержавних нормативних актів, що стосуються права міжнародних договорів.</w:t>
      </w:r>
    </w:p>
    <w:p w:rsidR="00471429" w:rsidRDefault="00471429" w:rsidP="007573FD">
      <w:pPr>
        <w:spacing w:line="276" w:lineRule="auto"/>
        <w:ind w:firstLine="708"/>
        <w:jc w:val="both"/>
        <w:rPr>
          <w:rFonts w:ascii="Times New Roman" w:hAnsi="Times New Roman" w:cs="Times New Roman"/>
          <w:b/>
          <w:sz w:val="28"/>
          <w:szCs w:val="28"/>
        </w:rPr>
      </w:pPr>
      <w:r w:rsidRPr="007573FD">
        <w:rPr>
          <w:rFonts w:ascii="Times New Roman" w:hAnsi="Times New Roman" w:cs="Times New Roman"/>
          <w:b/>
          <w:sz w:val="28"/>
          <w:szCs w:val="28"/>
        </w:rPr>
        <w:t xml:space="preserve">Методи та форми навчання: </w:t>
      </w:r>
      <w:r>
        <w:rPr>
          <w:rFonts w:ascii="Times New Roman" w:hAnsi="Times New Roman" w:cs="Times New Roman"/>
          <w:sz w:val="28"/>
          <w:szCs w:val="28"/>
        </w:rPr>
        <w:t>с</w:t>
      </w:r>
      <w:r w:rsidRPr="00AF5DA8">
        <w:rPr>
          <w:rFonts w:ascii="Times New Roman" w:hAnsi="Times New Roman" w:cs="Times New Roman"/>
          <w:sz w:val="28"/>
          <w:szCs w:val="28"/>
        </w:rPr>
        <w:t>еред форм та методів викладання навчальної дисципліни переважають лекційні, семінарські та практичні заняття, індивідуальна-консультативна робота під керівництвом викладача та самостійна робота здобувачів, при виконанні якої здобувач має звертатись до роботи в мережі Internet, працювати з першоджерелами, розв’язувати навчальні практичні задачі, виконувати різні види завдань, а також неодноразово звертатись до самоспостереження та самоаналізу.</w:t>
      </w:r>
    </w:p>
    <w:p w:rsidR="00471429" w:rsidRPr="0080467A" w:rsidRDefault="00471429" w:rsidP="00F8581B">
      <w:pPr>
        <w:jc w:val="center"/>
        <w:rPr>
          <w:rFonts w:ascii="Times New Roman" w:hAnsi="Times New Roman" w:cs="Times New Roman"/>
          <w:b/>
          <w:sz w:val="28"/>
          <w:szCs w:val="28"/>
        </w:rPr>
      </w:pPr>
      <w:r w:rsidRPr="0080467A">
        <w:rPr>
          <w:rFonts w:ascii="Times New Roman" w:hAnsi="Times New Roman" w:cs="Times New Roman"/>
          <w:b/>
          <w:sz w:val="28"/>
          <w:szCs w:val="28"/>
        </w:rPr>
        <w:t>IV. Критерії оцінювання результатів навчання</w:t>
      </w:r>
    </w:p>
    <w:p w:rsidR="00471429" w:rsidRPr="0080467A" w:rsidRDefault="00471429" w:rsidP="00427054">
      <w:pPr>
        <w:ind w:firstLine="567"/>
        <w:contextualSpacing/>
        <w:jc w:val="both"/>
        <w:rPr>
          <w:rFonts w:ascii="Times New Roman" w:hAnsi="Times New Roman" w:cs="Times New Roman"/>
          <w:bCs/>
          <w:sz w:val="28"/>
          <w:szCs w:val="28"/>
        </w:rPr>
      </w:pPr>
      <w:r w:rsidRPr="002D46B1">
        <w:rPr>
          <w:rFonts w:ascii="Times New Roman" w:hAnsi="Times New Roman" w:cs="Times New Roman"/>
          <w:bCs/>
          <w:sz w:val="28"/>
          <w:szCs w:val="28"/>
        </w:rPr>
        <w:t xml:space="preserve">Контроль роботи здобувача вищої освіти є необхідним компонентом навчального процесу, який має на меті визначення реального рівня професійної підготовки здобувача, а також надання необхідних рекомендацій, які будуть сприяти подальшому розвитку його творчої особистості. Об’єктами контролю є отримані здобувачами знання у процесі засвоєння матеріалу дисципліни на лекціях, семінарських заняттях, диспутах та під час виконання індивідуальних завдань. Логічним завершенням процесу контролю є процедура оцінювання отриманих здобувачем знань. </w:t>
      </w:r>
      <w:r w:rsidRPr="0080467A">
        <w:rPr>
          <w:rFonts w:ascii="Times New Roman" w:hAnsi="Times New Roman" w:cs="Times New Roman"/>
          <w:bCs/>
          <w:sz w:val="28"/>
          <w:szCs w:val="28"/>
        </w:rPr>
        <w:t>Під час вивчення дисципліни застосовується поточний, модульний та підсумковий контроль.</w:t>
      </w:r>
    </w:p>
    <w:p w:rsidR="00471429" w:rsidRPr="0080467A" w:rsidRDefault="00471429" w:rsidP="00427054">
      <w:pPr>
        <w:ind w:firstLine="567"/>
        <w:contextualSpacing/>
        <w:jc w:val="both"/>
        <w:rPr>
          <w:rFonts w:ascii="Times New Roman" w:hAnsi="Times New Roman" w:cs="Times New Roman"/>
          <w:sz w:val="28"/>
          <w:szCs w:val="28"/>
        </w:rPr>
      </w:pPr>
      <w:r w:rsidRPr="0080467A">
        <w:rPr>
          <w:rFonts w:ascii="Times New Roman" w:hAnsi="Times New Roman" w:cs="Times New Roman"/>
          <w:b/>
          <w:bCs/>
          <w:sz w:val="28"/>
          <w:szCs w:val="28"/>
        </w:rPr>
        <w:t>Поточний контроль</w:t>
      </w:r>
      <w:r w:rsidRPr="0080467A">
        <w:rPr>
          <w:rFonts w:ascii="Times New Roman" w:hAnsi="Times New Roman" w:cs="Times New Roman"/>
          <w:sz w:val="28"/>
          <w:szCs w:val="28"/>
        </w:rPr>
        <w:t xml:space="preserve"> проводиться для оцінювання рівня навчальних досягнень під час семінарських, практичних занять та якості виконання індивідуальної і самостійної роботи та передбачає перевірку рівня засвоєння знань, умінь і навичок студентом з кожного окремого модуля навчальної дисципліни.</w:t>
      </w:r>
    </w:p>
    <w:p w:rsidR="00471429" w:rsidRPr="0080467A" w:rsidRDefault="00471429" w:rsidP="00427054">
      <w:pPr>
        <w:ind w:firstLine="567"/>
        <w:contextualSpacing/>
        <w:jc w:val="both"/>
        <w:rPr>
          <w:rFonts w:ascii="Times New Roman" w:hAnsi="Times New Roman" w:cs="Times New Roman"/>
          <w:sz w:val="28"/>
          <w:szCs w:val="28"/>
        </w:rPr>
      </w:pPr>
      <w:r w:rsidRPr="0080467A">
        <w:rPr>
          <w:rFonts w:ascii="Times New Roman" w:hAnsi="Times New Roman" w:cs="Times New Roman"/>
          <w:sz w:val="28"/>
          <w:szCs w:val="28"/>
        </w:rPr>
        <w:t>Поточний контроль– проведення семінарських занять, відпрацювання академічних заборгованостей.</w:t>
      </w:r>
    </w:p>
    <w:p w:rsidR="00471429" w:rsidRPr="0080467A" w:rsidRDefault="00471429" w:rsidP="00427054">
      <w:pPr>
        <w:ind w:firstLine="567"/>
        <w:contextualSpacing/>
        <w:jc w:val="both"/>
        <w:rPr>
          <w:rFonts w:ascii="Times New Roman" w:hAnsi="Times New Roman" w:cs="Times New Roman"/>
          <w:sz w:val="28"/>
          <w:szCs w:val="28"/>
        </w:rPr>
      </w:pPr>
      <w:r w:rsidRPr="0080467A">
        <w:rPr>
          <w:rFonts w:ascii="Times New Roman" w:hAnsi="Times New Roman" w:cs="Times New Roman"/>
          <w:sz w:val="28"/>
          <w:szCs w:val="28"/>
        </w:rPr>
        <w:t>Поточний контроль під час проведення семінарських занять передбачає перевірку рівня засвоєння знань, умінь і навичок студентом з кожного окремого навчального (змістового) модуля навчальної дисципліни та їх корекцію. Прозорість оцінювання рівня знань студентів забезпечується чіткими критеріями.</w:t>
      </w:r>
    </w:p>
    <w:p w:rsidR="00471429" w:rsidRPr="0080467A" w:rsidRDefault="00471429" w:rsidP="00427054">
      <w:pPr>
        <w:ind w:firstLine="567"/>
        <w:contextualSpacing/>
        <w:jc w:val="both"/>
        <w:rPr>
          <w:rFonts w:ascii="Times New Roman" w:hAnsi="Times New Roman" w:cs="Times New Roman"/>
          <w:sz w:val="28"/>
          <w:szCs w:val="28"/>
        </w:rPr>
      </w:pPr>
      <w:r w:rsidRPr="0080467A">
        <w:rPr>
          <w:rFonts w:ascii="Times New Roman" w:hAnsi="Times New Roman" w:cs="Times New Roman"/>
          <w:b/>
          <w:bCs/>
          <w:sz w:val="28"/>
          <w:szCs w:val="28"/>
        </w:rPr>
        <w:t xml:space="preserve">Модульний контроль </w:t>
      </w:r>
      <w:r w:rsidRPr="0080467A">
        <w:rPr>
          <w:rFonts w:ascii="Times New Roman" w:hAnsi="Times New Roman" w:cs="Times New Roman"/>
          <w:sz w:val="28"/>
          <w:szCs w:val="28"/>
        </w:rPr>
        <w:t>– визначає якість виконаної студентом навчальної роботи з певного навчального (змістового) модуля та оцінюється за сукупними підсумками поточної успішності, включаючи виконану індивідуальну, самостійну та модульну контрольну роботу.</w:t>
      </w:r>
    </w:p>
    <w:p w:rsidR="00471429" w:rsidRPr="0080467A" w:rsidRDefault="00471429" w:rsidP="00427054">
      <w:pPr>
        <w:ind w:firstLine="567"/>
        <w:contextualSpacing/>
        <w:jc w:val="both"/>
        <w:rPr>
          <w:rFonts w:ascii="Times New Roman" w:hAnsi="Times New Roman" w:cs="Times New Roman"/>
          <w:sz w:val="28"/>
          <w:szCs w:val="28"/>
        </w:rPr>
      </w:pPr>
      <w:r w:rsidRPr="0080467A">
        <w:rPr>
          <w:rFonts w:ascii="Times New Roman" w:hAnsi="Times New Roman" w:cs="Times New Roman"/>
          <w:b/>
          <w:bCs/>
          <w:sz w:val="28"/>
          <w:szCs w:val="28"/>
        </w:rPr>
        <w:t xml:space="preserve">Підсумковий контроль </w:t>
      </w:r>
      <w:r w:rsidRPr="0080467A">
        <w:rPr>
          <w:rFonts w:ascii="Times New Roman" w:hAnsi="Times New Roman" w:cs="Times New Roman"/>
          <w:sz w:val="28"/>
          <w:szCs w:val="28"/>
        </w:rPr>
        <w:t xml:space="preserve">– виставляється як сума балів з усіх модулів навчальної дисципліни та обраховується, як правило, як середнє арифметичне складових модулів. </w:t>
      </w:r>
    </w:p>
    <w:p w:rsidR="00471429" w:rsidRPr="00592C98" w:rsidRDefault="00471429" w:rsidP="00427054">
      <w:pPr>
        <w:ind w:firstLine="567"/>
        <w:contextualSpacing/>
        <w:jc w:val="both"/>
        <w:rPr>
          <w:rFonts w:ascii="Times New Roman" w:hAnsi="Times New Roman" w:cs="Times New Roman"/>
          <w:sz w:val="28"/>
          <w:szCs w:val="28"/>
        </w:rPr>
      </w:pPr>
      <w:r w:rsidRPr="0080467A">
        <w:rPr>
          <w:rFonts w:ascii="Times New Roman" w:hAnsi="Times New Roman" w:cs="Times New Roman"/>
          <w:sz w:val="28"/>
          <w:szCs w:val="28"/>
        </w:rPr>
        <w:t xml:space="preserve">По закінченню вивчення навчальної дисципліни студент складає семестровий </w:t>
      </w:r>
      <w:r w:rsidRPr="0080467A">
        <w:rPr>
          <w:rFonts w:ascii="Times New Roman" w:hAnsi="Times New Roman" w:cs="Times New Roman"/>
          <w:b/>
          <w:sz w:val="28"/>
          <w:szCs w:val="28"/>
        </w:rPr>
        <w:t>екзамен</w:t>
      </w:r>
      <w:r w:rsidRPr="0080467A">
        <w:rPr>
          <w:rFonts w:ascii="Times New Roman" w:hAnsi="Times New Roman" w:cs="Times New Roman"/>
          <w:sz w:val="28"/>
          <w:szCs w:val="28"/>
        </w:rPr>
        <w:t>.</w:t>
      </w:r>
    </w:p>
    <w:tbl>
      <w:tblPr>
        <w:tblW w:w="9398" w:type="dxa"/>
        <w:tblLayout w:type="fixed"/>
        <w:tblCellMar>
          <w:left w:w="0" w:type="dxa"/>
          <w:right w:w="0" w:type="dxa"/>
        </w:tblCellMar>
        <w:tblLook w:val="0000" w:firstRow="0" w:lastRow="0" w:firstColumn="0" w:lastColumn="0" w:noHBand="0" w:noVBand="0"/>
      </w:tblPr>
      <w:tblGrid>
        <w:gridCol w:w="2147"/>
        <w:gridCol w:w="1363"/>
        <w:gridCol w:w="3178"/>
        <w:gridCol w:w="2710"/>
      </w:tblGrid>
      <w:tr w:rsidR="00471429" w:rsidRPr="00121E5D" w:rsidTr="002B1EAA">
        <w:trPr>
          <w:trHeight w:hRule="exact" w:val="908"/>
        </w:trPr>
        <w:tc>
          <w:tcPr>
            <w:tcW w:w="2147" w:type="dxa"/>
            <w:vMerge w:val="restart"/>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b/>
                <w:sz w:val="24"/>
                <w:szCs w:val="24"/>
              </w:rPr>
            </w:pPr>
            <w:r w:rsidRPr="00121E5D">
              <w:rPr>
                <w:rFonts w:ascii="Times New Roman" w:hAnsi="Times New Roman"/>
                <w:b/>
                <w:color w:val="000000"/>
                <w:sz w:val="24"/>
                <w:szCs w:val="24"/>
              </w:rPr>
              <w:t>Сума балів за всі види навчальної діяльності</w:t>
            </w:r>
          </w:p>
        </w:tc>
        <w:tc>
          <w:tcPr>
            <w:tcW w:w="1363" w:type="dxa"/>
            <w:vMerge w:val="restart"/>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b/>
                <w:sz w:val="24"/>
                <w:szCs w:val="24"/>
              </w:rPr>
            </w:pPr>
            <w:r w:rsidRPr="00121E5D">
              <w:rPr>
                <w:rFonts w:ascii="Times New Roman" w:hAnsi="Times New Roman"/>
                <w:b/>
                <w:color w:val="000000"/>
                <w:sz w:val="24"/>
                <w:szCs w:val="24"/>
              </w:rPr>
              <w:t>Оцінка ЕСТ8</w:t>
            </w:r>
          </w:p>
        </w:tc>
        <w:tc>
          <w:tcPr>
            <w:tcW w:w="5888" w:type="dxa"/>
            <w:gridSpan w:val="2"/>
            <w:tcBorders>
              <w:top w:val="single" w:sz="4" w:space="0" w:color="auto"/>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b/>
                <w:sz w:val="24"/>
                <w:szCs w:val="24"/>
              </w:rPr>
            </w:pPr>
            <w:r w:rsidRPr="00121E5D">
              <w:rPr>
                <w:rFonts w:ascii="Times New Roman" w:hAnsi="Times New Roman"/>
                <w:b/>
                <w:color w:val="000000"/>
                <w:sz w:val="24"/>
                <w:szCs w:val="24"/>
              </w:rPr>
              <w:t>Оцінка за національною шкалою</w:t>
            </w:r>
          </w:p>
        </w:tc>
      </w:tr>
      <w:tr w:rsidR="00471429" w:rsidRPr="00121E5D" w:rsidTr="002B1EAA">
        <w:trPr>
          <w:trHeight w:hRule="exact" w:val="881"/>
        </w:trPr>
        <w:tc>
          <w:tcPr>
            <w:tcW w:w="2147" w:type="dxa"/>
            <w:vMerge/>
            <w:tcBorders>
              <w:top w:val="nil"/>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b/>
                <w:sz w:val="24"/>
                <w:szCs w:val="24"/>
              </w:rPr>
            </w:pPr>
          </w:p>
        </w:tc>
        <w:tc>
          <w:tcPr>
            <w:tcW w:w="1363" w:type="dxa"/>
            <w:vMerge/>
            <w:tcBorders>
              <w:top w:val="nil"/>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b/>
                <w:sz w:val="24"/>
                <w:szCs w:val="24"/>
              </w:rPr>
            </w:pPr>
          </w:p>
        </w:tc>
        <w:tc>
          <w:tcPr>
            <w:tcW w:w="3178"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ind w:left="160"/>
              <w:jc w:val="center"/>
              <w:rPr>
                <w:rFonts w:ascii="Times New Roman" w:hAnsi="Times New Roman"/>
                <w:b/>
                <w:sz w:val="24"/>
                <w:szCs w:val="24"/>
              </w:rPr>
            </w:pPr>
            <w:r w:rsidRPr="00121E5D">
              <w:rPr>
                <w:rFonts w:ascii="Times New Roman" w:hAnsi="Times New Roman"/>
                <w:b/>
                <w:color w:val="000000"/>
                <w:sz w:val="24"/>
                <w:szCs w:val="24"/>
              </w:rPr>
              <w:t>для екзамену, курсового проекту (роботи), практики</w:t>
            </w:r>
          </w:p>
        </w:tc>
        <w:tc>
          <w:tcPr>
            <w:tcW w:w="2710" w:type="dxa"/>
            <w:tcBorders>
              <w:top w:val="single" w:sz="4" w:space="0" w:color="auto"/>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b/>
                <w:sz w:val="24"/>
                <w:szCs w:val="24"/>
              </w:rPr>
            </w:pPr>
            <w:r w:rsidRPr="00121E5D">
              <w:rPr>
                <w:rFonts w:ascii="Times New Roman" w:hAnsi="Times New Roman"/>
                <w:b/>
                <w:color w:val="000000"/>
                <w:sz w:val="24"/>
                <w:szCs w:val="24"/>
              </w:rPr>
              <w:t>для заліку</w:t>
            </w:r>
          </w:p>
        </w:tc>
      </w:tr>
      <w:tr w:rsidR="00471429" w:rsidRPr="00121E5D" w:rsidTr="002B1EAA">
        <w:trPr>
          <w:trHeight w:hRule="exact" w:val="362"/>
        </w:trPr>
        <w:tc>
          <w:tcPr>
            <w:tcW w:w="2147"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90 - 100</w:t>
            </w:r>
          </w:p>
        </w:tc>
        <w:tc>
          <w:tcPr>
            <w:tcW w:w="1363"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А</w:t>
            </w:r>
          </w:p>
        </w:tc>
        <w:tc>
          <w:tcPr>
            <w:tcW w:w="3178"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відмінно</w:t>
            </w:r>
          </w:p>
        </w:tc>
        <w:tc>
          <w:tcPr>
            <w:tcW w:w="2710" w:type="dxa"/>
            <w:vMerge w:val="restart"/>
            <w:tcBorders>
              <w:top w:val="single" w:sz="4" w:space="0" w:color="auto"/>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Зараховано</w:t>
            </w:r>
          </w:p>
        </w:tc>
      </w:tr>
      <w:tr w:rsidR="00471429" w:rsidRPr="00121E5D" w:rsidTr="002B1EAA">
        <w:trPr>
          <w:trHeight w:hRule="exact" w:val="357"/>
        </w:trPr>
        <w:tc>
          <w:tcPr>
            <w:tcW w:w="2147"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82-89</w:t>
            </w:r>
          </w:p>
        </w:tc>
        <w:tc>
          <w:tcPr>
            <w:tcW w:w="1363"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В</w:t>
            </w:r>
          </w:p>
        </w:tc>
        <w:tc>
          <w:tcPr>
            <w:tcW w:w="3178" w:type="dxa"/>
            <w:vMerge w:val="restart"/>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добре</w:t>
            </w:r>
          </w:p>
        </w:tc>
        <w:tc>
          <w:tcPr>
            <w:tcW w:w="2710" w:type="dxa"/>
            <w:vMerge/>
            <w:tcBorders>
              <w:top w:val="nil"/>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sz w:val="24"/>
                <w:szCs w:val="24"/>
              </w:rPr>
            </w:pPr>
          </w:p>
        </w:tc>
      </w:tr>
      <w:tr w:rsidR="00471429" w:rsidRPr="00121E5D" w:rsidTr="002B1EAA">
        <w:trPr>
          <w:trHeight w:hRule="exact" w:val="353"/>
        </w:trPr>
        <w:tc>
          <w:tcPr>
            <w:tcW w:w="2147"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7</w:t>
            </w:r>
            <w:r>
              <w:rPr>
                <w:rFonts w:ascii="Times New Roman" w:hAnsi="Times New Roman"/>
                <w:color w:val="000000"/>
                <w:sz w:val="24"/>
                <w:szCs w:val="24"/>
              </w:rPr>
              <w:t>5</w:t>
            </w:r>
            <w:r w:rsidRPr="00121E5D">
              <w:rPr>
                <w:rFonts w:ascii="Times New Roman" w:hAnsi="Times New Roman"/>
                <w:color w:val="000000"/>
                <w:sz w:val="24"/>
                <w:szCs w:val="24"/>
              </w:rPr>
              <w:t>-81</w:t>
            </w:r>
          </w:p>
        </w:tc>
        <w:tc>
          <w:tcPr>
            <w:tcW w:w="1363"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С</w:t>
            </w:r>
          </w:p>
        </w:tc>
        <w:tc>
          <w:tcPr>
            <w:tcW w:w="3178" w:type="dxa"/>
            <w:vMerge/>
            <w:tcBorders>
              <w:top w:val="nil"/>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p>
        </w:tc>
        <w:tc>
          <w:tcPr>
            <w:tcW w:w="2710" w:type="dxa"/>
            <w:vMerge/>
            <w:tcBorders>
              <w:top w:val="nil"/>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sz w:val="24"/>
                <w:szCs w:val="24"/>
              </w:rPr>
            </w:pPr>
          </w:p>
        </w:tc>
      </w:tr>
      <w:tr w:rsidR="00471429" w:rsidRPr="00121E5D" w:rsidTr="002B1EAA">
        <w:trPr>
          <w:trHeight w:hRule="exact" w:val="364"/>
        </w:trPr>
        <w:tc>
          <w:tcPr>
            <w:tcW w:w="2147"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6</w:t>
            </w:r>
            <w:r>
              <w:rPr>
                <w:rFonts w:ascii="Times New Roman" w:hAnsi="Times New Roman"/>
                <w:color w:val="000000"/>
                <w:sz w:val="24"/>
                <w:szCs w:val="24"/>
              </w:rPr>
              <w:t>8</w:t>
            </w:r>
            <w:r w:rsidRPr="00121E5D">
              <w:rPr>
                <w:rFonts w:ascii="Times New Roman" w:hAnsi="Times New Roman"/>
                <w:color w:val="000000"/>
                <w:sz w:val="24"/>
                <w:szCs w:val="24"/>
              </w:rPr>
              <w:t>-7</w:t>
            </w:r>
            <w:r>
              <w:rPr>
                <w:rFonts w:ascii="Times New Roman" w:hAnsi="Times New Roman"/>
                <w:color w:val="000000"/>
                <w:sz w:val="24"/>
                <w:szCs w:val="24"/>
              </w:rPr>
              <w:t>4</w:t>
            </w:r>
          </w:p>
        </w:tc>
        <w:tc>
          <w:tcPr>
            <w:tcW w:w="1363" w:type="dxa"/>
            <w:tcBorders>
              <w:top w:val="single" w:sz="4" w:space="0" w:color="auto"/>
              <w:left w:val="single" w:sz="4" w:space="0" w:color="auto"/>
              <w:bottom w:val="nil"/>
              <w:right w:val="nil"/>
            </w:tcBorders>
            <w:shd w:val="clear" w:color="auto" w:fill="FFFFFF"/>
          </w:tcPr>
          <w:p w:rsidR="00471429" w:rsidRPr="001E6B41" w:rsidRDefault="00471429" w:rsidP="002B1EAA">
            <w:pPr>
              <w:jc w:val="center"/>
              <w:rPr>
                <w:rFonts w:ascii="Times New Roman" w:hAnsi="Times New Roman" w:cs="Times New Roman"/>
                <w:lang w:val="en-US"/>
              </w:rPr>
            </w:pPr>
            <w:r>
              <w:rPr>
                <w:rFonts w:ascii="Times New Roman" w:hAnsi="Times New Roman" w:cs="Times New Roman"/>
                <w:lang w:val="en-US"/>
              </w:rPr>
              <w:t>D</w:t>
            </w:r>
          </w:p>
        </w:tc>
        <w:tc>
          <w:tcPr>
            <w:tcW w:w="3178" w:type="dxa"/>
            <w:vMerge w:val="restart"/>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задовільно</w:t>
            </w:r>
          </w:p>
        </w:tc>
        <w:tc>
          <w:tcPr>
            <w:tcW w:w="2710" w:type="dxa"/>
            <w:vMerge/>
            <w:tcBorders>
              <w:top w:val="nil"/>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sz w:val="24"/>
                <w:szCs w:val="24"/>
              </w:rPr>
            </w:pPr>
          </w:p>
        </w:tc>
      </w:tr>
      <w:tr w:rsidR="00471429" w:rsidRPr="00121E5D" w:rsidTr="002B1EAA">
        <w:trPr>
          <w:trHeight w:hRule="exact" w:val="344"/>
        </w:trPr>
        <w:tc>
          <w:tcPr>
            <w:tcW w:w="2147"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60-6</w:t>
            </w:r>
            <w:r>
              <w:rPr>
                <w:rFonts w:ascii="Times New Roman" w:hAnsi="Times New Roman"/>
                <w:color w:val="000000"/>
                <w:sz w:val="24"/>
                <w:szCs w:val="24"/>
              </w:rPr>
              <w:t>7</w:t>
            </w:r>
          </w:p>
        </w:tc>
        <w:tc>
          <w:tcPr>
            <w:tcW w:w="1363"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Е</w:t>
            </w:r>
          </w:p>
        </w:tc>
        <w:tc>
          <w:tcPr>
            <w:tcW w:w="3178" w:type="dxa"/>
            <w:vMerge/>
            <w:tcBorders>
              <w:top w:val="nil"/>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p>
        </w:tc>
        <w:tc>
          <w:tcPr>
            <w:tcW w:w="2710" w:type="dxa"/>
            <w:vMerge/>
            <w:tcBorders>
              <w:top w:val="nil"/>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sz w:val="24"/>
                <w:szCs w:val="24"/>
              </w:rPr>
            </w:pPr>
          </w:p>
        </w:tc>
      </w:tr>
      <w:tr w:rsidR="00471429" w:rsidRPr="00121E5D" w:rsidTr="002B1EAA">
        <w:trPr>
          <w:trHeight w:hRule="exact" w:val="894"/>
        </w:trPr>
        <w:tc>
          <w:tcPr>
            <w:tcW w:w="2147"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35-59</w:t>
            </w:r>
          </w:p>
        </w:tc>
        <w:tc>
          <w:tcPr>
            <w:tcW w:w="1363"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Pr>
                <w:rFonts w:ascii="Times New Roman" w:hAnsi="Times New Roman"/>
                <w:color w:val="000000"/>
                <w:sz w:val="24"/>
                <w:szCs w:val="24"/>
                <w:lang w:val="en-US"/>
              </w:rPr>
              <w:t>F</w:t>
            </w:r>
            <w:r w:rsidRPr="00121E5D">
              <w:rPr>
                <w:rFonts w:ascii="Times New Roman" w:hAnsi="Times New Roman"/>
                <w:color w:val="000000"/>
                <w:sz w:val="24"/>
                <w:szCs w:val="24"/>
              </w:rPr>
              <w:t>Х</w:t>
            </w:r>
          </w:p>
        </w:tc>
        <w:tc>
          <w:tcPr>
            <w:tcW w:w="3178" w:type="dxa"/>
            <w:tcBorders>
              <w:top w:val="single" w:sz="4" w:space="0" w:color="auto"/>
              <w:left w:val="single" w:sz="4" w:space="0" w:color="auto"/>
              <w:bottom w:val="nil"/>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незадовільно з можливістю повторного складання</w:t>
            </w:r>
          </w:p>
        </w:tc>
        <w:tc>
          <w:tcPr>
            <w:tcW w:w="2710" w:type="dxa"/>
            <w:tcBorders>
              <w:top w:val="single" w:sz="4" w:space="0" w:color="auto"/>
              <w:left w:val="single" w:sz="4" w:space="0" w:color="auto"/>
              <w:bottom w:val="nil"/>
              <w:right w:val="single" w:sz="4" w:space="0" w:color="auto"/>
            </w:tcBorders>
            <w:shd w:val="clear" w:color="auto" w:fill="FFFFFF"/>
          </w:tcPr>
          <w:p w:rsidR="00471429" w:rsidRPr="00121E5D" w:rsidRDefault="00471429" w:rsidP="002B1EAA">
            <w:pPr>
              <w:pStyle w:val="a6"/>
              <w:jc w:val="center"/>
              <w:rPr>
                <w:rFonts w:ascii="Times New Roman" w:hAnsi="Times New Roman"/>
                <w:color w:val="000000"/>
                <w:sz w:val="24"/>
                <w:szCs w:val="24"/>
              </w:rPr>
            </w:pPr>
            <w:r w:rsidRPr="00121E5D">
              <w:rPr>
                <w:rFonts w:ascii="Times New Roman" w:hAnsi="Times New Roman"/>
                <w:color w:val="000000"/>
                <w:sz w:val="24"/>
                <w:szCs w:val="24"/>
              </w:rPr>
              <w:t>не зараховано з можливістю повторного складання</w:t>
            </w:r>
          </w:p>
        </w:tc>
      </w:tr>
      <w:tr w:rsidR="00471429" w:rsidRPr="00121E5D" w:rsidTr="002B1EAA">
        <w:trPr>
          <w:trHeight w:hRule="exact" w:val="1078"/>
        </w:trPr>
        <w:tc>
          <w:tcPr>
            <w:tcW w:w="2147" w:type="dxa"/>
            <w:tcBorders>
              <w:top w:val="single" w:sz="4" w:space="0" w:color="auto"/>
              <w:left w:val="single" w:sz="4" w:space="0" w:color="auto"/>
              <w:bottom w:val="single" w:sz="4" w:space="0" w:color="auto"/>
              <w:right w:val="nil"/>
            </w:tcBorders>
            <w:shd w:val="clear" w:color="auto" w:fill="FFFFFF"/>
          </w:tcPr>
          <w:p w:rsidR="00471429" w:rsidRPr="00121E5D" w:rsidRDefault="00471429" w:rsidP="002B1EAA">
            <w:pPr>
              <w:pStyle w:val="a6"/>
              <w:jc w:val="center"/>
              <w:rPr>
                <w:rFonts w:ascii="Times New Roman" w:hAnsi="Times New Roman"/>
                <w:sz w:val="24"/>
                <w:szCs w:val="24"/>
              </w:rPr>
            </w:pPr>
            <w:r>
              <w:rPr>
                <w:rFonts w:ascii="Times New Roman" w:hAnsi="Times New Roman"/>
                <w:color w:val="000000"/>
                <w:sz w:val="24"/>
                <w:szCs w:val="24"/>
              </w:rPr>
              <w:t>1</w:t>
            </w:r>
            <w:r w:rsidRPr="00121E5D">
              <w:rPr>
                <w:rFonts w:ascii="Times New Roman" w:hAnsi="Times New Roman"/>
                <w:color w:val="000000"/>
                <w:sz w:val="24"/>
                <w:szCs w:val="24"/>
              </w:rPr>
              <w:t>-34</w:t>
            </w:r>
          </w:p>
        </w:tc>
        <w:tc>
          <w:tcPr>
            <w:tcW w:w="1363" w:type="dxa"/>
            <w:tcBorders>
              <w:top w:val="single" w:sz="4" w:space="0" w:color="auto"/>
              <w:left w:val="single" w:sz="4" w:space="0" w:color="auto"/>
              <w:bottom w:val="single" w:sz="4" w:space="0" w:color="auto"/>
              <w:right w:val="nil"/>
            </w:tcBorders>
            <w:shd w:val="clear" w:color="auto" w:fill="FFFFFF"/>
          </w:tcPr>
          <w:p w:rsidR="00471429" w:rsidRPr="008D664B" w:rsidRDefault="00471429" w:rsidP="002B1EAA">
            <w:pPr>
              <w:pStyle w:val="a6"/>
              <w:jc w:val="center"/>
              <w:rPr>
                <w:rFonts w:ascii="Times New Roman" w:hAnsi="Times New Roman"/>
                <w:sz w:val="24"/>
                <w:szCs w:val="24"/>
                <w:lang w:val="en-US"/>
              </w:rPr>
            </w:pPr>
            <w:r>
              <w:rPr>
                <w:rFonts w:ascii="Times New Roman" w:hAnsi="Times New Roman"/>
                <w:color w:val="000000"/>
                <w:sz w:val="24"/>
                <w:szCs w:val="24"/>
                <w:lang w:val="en-US"/>
              </w:rPr>
              <w:t>F</w:t>
            </w:r>
          </w:p>
        </w:tc>
        <w:tc>
          <w:tcPr>
            <w:tcW w:w="3178" w:type="dxa"/>
            <w:tcBorders>
              <w:top w:val="single" w:sz="4" w:space="0" w:color="auto"/>
              <w:left w:val="single" w:sz="4" w:space="0" w:color="auto"/>
              <w:bottom w:val="single" w:sz="4" w:space="0" w:color="auto"/>
              <w:right w:val="nil"/>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незадовільно з обов’язковим повторним вивченням дисципліни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471429" w:rsidRPr="00121E5D" w:rsidRDefault="00471429" w:rsidP="002B1EAA">
            <w:pPr>
              <w:pStyle w:val="a6"/>
              <w:jc w:val="center"/>
              <w:rPr>
                <w:rFonts w:ascii="Times New Roman" w:hAnsi="Times New Roman"/>
                <w:sz w:val="24"/>
                <w:szCs w:val="24"/>
              </w:rPr>
            </w:pPr>
            <w:r w:rsidRPr="00121E5D">
              <w:rPr>
                <w:rFonts w:ascii="Times New Roman" w:hAnsi="Times New Roman"/>
                <w:color w:val="000000"/>
                <w:sz w:val="24"/>
                <w:szCs w:val="24"/>
              </w:rPr>
              <w:t>не зараховано з обов’язковим повторним вивченням дисципліни</w:t>
            </w:r>
          </w:p>
        </w:tc>
      </w:tr>
    </w:tbl>
    <w:p w:rsidR="00471429" w:rsidRPr="00E52B1C" w:rsidRDefault="00471429" w:rsidP="00A428E8">
      <w:pPr>
        <w:rPr>
          <w:rFonts w:ascii="Times New Roman" w:eastAsia="SimSun" w:hAnsi="Times New Roman" w:cs="Times New Roman"/>
          <w:b/>
          <w:bCs/>
          <w:sz w:val="28"/>
          <w:szCs w:val="28"/>
        </w:rPr>
      </w:pPr>
    </w:p>
    <w:p w:rsidR="00471429" w:rsidRPr="001E154D" w:rsidRDefault="00471429" w:rsidP="001E154D">
      <w:pPr>
        <w:widowControl/>
        <w:ind w:left="720"/>
        <w:rPr>
          <w:rFonts w:ascii="Times New Roman" w:eastAsia="SimSun" w:hAnsi="Times New Roman" w:cs="Times New Roman"/>
          <w:b/>
          <w:bCs/>
          <w:color w:val="auto"/>
          <w:sz w:val="28"/>
          <w:szCs w:val="28"/>
          <w:lang w:eastAsia="ru-RU"/>
        </w:rPr>
      </w:pPr>
      <w:r w:rsidRPr="00955CFD">
        <w:rPr>
          <w:rFonts w:ascii="Times New Roman" w:eastAsia="SimSun" w:hAnsi="Times New Roman" w:cs="Times New Roman"/>
          <w:b/>
          <w:bCs/>
          <w:color w:val="auto"/>
          <w:sz w:val="28"/>
          <w:szCs w:val="28"/>
          <w:lang w:eastAsia="ru-RU"/>
        </w:rPr>
        <w:t>Система оцінювання навчальних досягнень студентів, 8 семестр</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881"/>
        <w:gridCol w:w="813"/>
        <w:gridCol w:w="709"/>
        <w:gridCol w:w="851"/>
        <w:gridCol w:w="567"/>
        <w:gridCol w:w="850"/>
        <w:gridCol w:w="709"/>
        <w:gridCol w:w="1134"/>
        <w:gridCol w:w="1134"/>
        <w:gridCol w:w="1134"/>
      </w:tblGrid>
      <w:tr w:rsidR="00471429" w:rsidRPr="001E154D" w:rsidTr="0053230A">
        <w:trPr>
          <w:cantSplit/>
          <w:trHeight w:val="348"/>
        </w:trPr>
        <w:tc>
          <w:tcPr>
            <w:tcW w:w="1881" w:type="dxa"/>
            <w:vMerge w:val="restart"/>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Вид діяльності студента</w:t>
            </w:r>
          </w:p>
        </w:tc>
        <w:tc>
          <w:tcPr>
            <w:tcW w:w="813" w:type="dxa"/>
            <w:vMerge w:val="restart"/>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Максимальна к-сть балів за одиницю</w:t>
            </w:r>
          </w:p>
        </w:tc>
        <w:tc>
          <w:tcPr>
            <w:tcW w:w="1560" w:type="dxa"/>
            <w:gridSpan w:val="2"/>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Модуль 1</w:t>
            </w:r>
          </w:p>
        </w:tc>
        <w:tc>
          <w:tcPr>
            <w:tcW w:w="1417" w:type="dxa"/>
            <w:gridSpan w:val="2"/>
            <w:vAlign w:val="center"/>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Модуль 2</w:t>
            </w:r>
          </w:p>
          <w:p w:rsidR="00471429" w:rsidRPr="001E154D" w:rsidRDefault="00471429" w:rsidP="001E154D">
            <w:pPr>
              <w:widowControl/>
              <w:jc w:val="center"/>
              <w:rPr>
                <w:rFonts w:ascii="Times New Roman" w:eastAsia="SimSun" w:hAnsi="Times New Roman" w:cs="Times New Roman"/>
                <w:bCs/>
                <w:color w:val="auto"/>
                <w:lang w:eastAsia="ru-RU"/>
              </w:rPr>
            </w:pPr>
          </w:p>
        </w:tc>
        <w:tc>
          <w:tcPr>
            <w:tcW w:w="1843" w:type="dxa"/>
            <w:gridSpan w:val="2"/>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Модуль 3</w:t>
            </w:r>
          </w:p>
          <w:p w:rsidR="00471429" w:rsidRPr="001E154D" w:rsidRDefault="00471429" w:rsidP="001E154D">
            <w:pPr>
              <w:widowControl/>
              <w:jc w:val="center"/>
              <w:rPr>
                <w:rFonts w:ascii="Times New Roman" w:eastAsia="SimSun" w:hAnsi="Times New Roman" w:cs="Times New Roman"/>
                <w:bCs/>
                <w:color w:val="auto"/>
                <w:lang w:eastAsia="ru-RU"/>
              </w:rPr>
            </w:pPr>
          </w:p>
        </w:tc>
        <w:tc>
          <w:tcPr>
            <w:tcW w:w="2268" w:type="dxa"/>
            <w:gridSpan w:val="2"/>
            <w:vAlign w:val="center"/>
          </w:tcPr>
          <w:p w:rsidR="00471429" w:rsidRPr="001E154D" w:rsidRDefault="00471429" w:rsidP="001E154D">
            <w:pPr>
              <w:widowControl/>
              <w:ind w:left="61"/>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 xml:space="preserve">Модуль </w:t>
            </w:r>
          </w:p>
          <w:p w:rsidR="00471429" w:rsidRPr="001E154D" w:rsidRDefault="00471429" w:rsidP="001E154D">
            <w:pPr>
              <w:widowControl/>
              <w:ind w:left="61"/>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4</w:t>
            </w:r>
          </w:p>
          <w:p w:rsidR="00471429" w:rsidRPr="001E154D" w:rsidRDefault="00471429" w:rsidP="001E154D">
            <w:pPr>
              <w:widowControl/>
              <w:jc w:val="center"/>
              <w:rPr>
                <w:rFonts w:ascii="Times New Roman" w:eastAsia="SimSun" w:hAnsi="Times New Roman" w:cs="Times New Roman"/>
                <w:bCs/>
                <w:color w:val="auto"/>
                <w:lang w:eastAsia="ru-RU"/>
              </w:rPr>
            </w:pPr>
          </w:p>
        </w:tc>
      </w:tr>
      <w:tr w:rsidR="00471429" w:rsidRPr="001E154D" w:rsidTr="0053230A">
        <w:trPr>
          <w:cantSplit/>
          <w:trHeight w:val="1996"/>
        </w:trPr>
        <w:tc>
          <w:tcPr>
            <w:tcW w:w="1881" w:type="dxa"/>
            <w:vMerge/>
            <w:vAlign w:val="center"/>
          </w:tcPr>
          <w:p w:rsidR="00471429" w:rsidRPr="001E154D" w:rsidRDefault="00471429" w:rsidP="001E154D">
            <w:pPr>
              <w:widowControl/>
              <w:rPr>
                <w:rFonts w:ascii="Times New Roman" w:eastAsia="SimSun" w:hAnsi="Times New Roman" w:cs="Times New Roman"/>
                <w:bCs/>
                <w:color w:val="auto"/>
                <w:lang w:eastAsia="ru-RU"/>
              </w:rPr>
            </w:pPr>
          </w:p>
        </w:tc>
        <w:tc>
          <w:tcPr>
            <w:tcW w:w="813" w:type="dxa"/>
            <w:vMerge/>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p>
        </w:tc>
        <w:tc>
          <w:tcPr>
            <w:tcW w:w="709"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кількість одиниць</w:t>
            </w:r>
          </w:p>
        </w:tc>
        <w:tc>
          <w:tcPr>
            <w:tcW w:w="851"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максимальна   кількість балів</w:t>
            </w:r>
          </w:p>
        </w:tc>
        <w:tc>
          <w:tcPr>
            <w:tcW w:w="567"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кількість одиниць</w:t>
            </w:r>
          </w:p>
        </w:tc>
        <w:tc>
          <w:tcPr>
            <w:tcW w:w="850"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максимальна   кількість балів</w:t>
            </w:r>
          </w:p>
          <w:p w:rsidR="00471429" w:rsidRPr="001E154D" w:rsidRDefault="00471429" w:rsidP="001E154D">
            <w:pPr>
              <w:widowControl/>
              <w:rPr>
                <w:rFonts w:ascii="Times New Roman" w:eastAsia="SimSun" w:hAnsi="Times New Roman" w:cs="Times New Roman"/>
                <w:bCs/>
                <w:color w:val="auto"/>
                <w:lang w:eastAsia="ru-RU"/>
              </w:rPr>
            </w:pPr>
          </w:p>
        </w:tc>
        <w:tc>
          <w:tcPr>
            <w:tcW w:w="709"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кількість одиниць</w:t>
            </w:r>
          </w:p>
        </w:tc>
        <w:tc>
          <w:tcPr>
            <w:tcW w:w="1134"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максимальна   кількість балів</w:t>
            </w:r>
          </w:p>
          <w:p w:rsidR="00471429" w:rsidRPr="001E154D" w:rsidRDefault="00471429" w:rsidP="001E154D">
            <w:pPr>
              <w:widowControl/>
              <w:rPr>
                <w:rFonts w:ascii="Times New Roman" w:eastAsia="SimSun" w:hAnsi="Times New Roman" w:cs="Times New Roman"/>
                <w:bCs/>
                <w:color w:val="auto"/>
                <w:lang w:eastAsia="ru-RU"/>
              </w:rPr>
            </w:pPr>
          </w:p>
        </w:tc>
        <w:tc>
          <w:tcPr>
            <w:tcW w:w="1134"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кількість одиниць</w:t>
            </w:r>
          </w:p>
        </w:tc>
        <w:tc>
          <w:tcPr>
            <w:tcW w:w="1134" w:type="dxa"/>
            <w:textDirection w:val="btLr"/>
            <w:vAlign w:val="center"/>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максимальна   кількість балів</w:t>
            </w:r>
          </w:p>
          <w:p w:rsidR="00471429" w:rsidRPr="001E154D" w:rsidRDefault="00471429" w:rsidP="001E154D">
            <w:pPr>
              <w:widowControl/>
              <w:rPr>
                <w:rFonts w:ascii="Times New Roman" w:eastAsia="SimSun" w:hAnsi="Times New Roman" w:cs="Times New Roman"/>
                <w:bCs/>
                <w:color w:val="auto"/>
                <w:lang w:eastAsia="ru-RU"/>
              </w:rPr>
            </w:pP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Відвідування лекцій</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851"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Відвідування семінарських занять</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851"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Відвідування практичних занять</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1"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Робота на семінарському занятті</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10</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tc>
        <w:tc>
          <w:tcPr>
            <w:tcW w:w="85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p w:rsidR="00471429" w:rsidRPr="001E154D" w:rsidRDefault="00471429" w:rsidP="001E154D">
            <w:pPr>
              <w:widowControl/>
              <w:jc w:val="center"/>
              <w:rPr>
                <w:rFonts w:ascii="Times New Roman" w:eastAsia="SimSun" w:hAnsi="Times New Roman" w:cs="Times New Roman"/>
                <w:bCs/>
                <w:color w:val="auto"/>
                <w:lang w:eastAsia="ru-RU"/>
              </w:rPr>
            </w:pP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30</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Робота на практичному занятті</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1"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Лабораторна робота (в тому числі допуск, виконання, захист)</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1"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Виконання завдань для самостійної роботи</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15</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1"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15</w:t>
            </w: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15</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15</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15</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Виконання модульної роботи</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10</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1"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10</w:t>
            </w:r>
          </w:p>
        </w:tc>
        <w:tc>
          <w:tcPr>
            <w:tcW w:w="567"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0"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10</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10</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10</w:t>
            </w:r>
          </w:p>
        </w:tc>
      </w:tr>
      <w:tr w:rsidR="00471429" w:rsidRPr="001E154D" w:rsidTr="0053230A">
        <w:trPr>
          <w:trHeight w:val="767"/>
        </w:trPr>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Виконання ІНДЗ</w:t>
            </w:r>
          </w:p>
        </w:tc>
        <w:tc>
          <w:tcPr>
            <w:tcW w:w="813"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20</w:t>
            </w:r>
          </w:p>
        </w:tc>
        <w:tc>
          <w:tcPr>
            <w:tcW w:w="709"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 xml:space="preserve">  20</w:t>
            </w:r>
          </w:p>
        </w:tc>
        <w:tc>
          <w:tcPr>
            <w:tcW w:w="567"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0"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 xml:space="preserve">  20</w:t>
            </w:r>
          </w:p>
        </w:tc>
        <w:tc>
          <w:tcPr>
            <w:tcW w:w="709"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20</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20</w:t>
            </w:r>
          </w:p>
        </w:tc>
      </w:tr>
      <w:tr w:rsidR="00471429" w:rsidRPr="001E154D" w:rsidTr="0053230A">
        <w:tc>
          <w:tcPr>
            <w:tcW w:w="1881" w:type="dxa"/>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Разом</w:t>
            </w:r>
          </w:p>
        </w:tc>
        <w:tc>
          <w:tcPr>
            <w:tcW w:w="1522" w:type="dxa"/>
            <w:gridSpan w:val="2"/>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w:t>
            </w:r>
          </w:p>
        </w:tc>
        <w:tc>
          <w:tcPr>
            <w:tcW w:w="851" w:type="dxa"/>
          </w:tcPr>
          <w:p w:rsidR="00471429" w:rsidRPr="001E154D" w:rsidRDefault="00471429" w:rsidP="001E154D">
            <w:pPr>
              <w:widowControl/>
              <w:jc w:val="center"/>
              <w:rPr>
                <w:rFonts w:ascii="Times New Roman" w:eastAsia="SimSun" w:hAnsi="Times New Roman" w:cs="Times New Roman"/>
                <w:b/>
                <w:bCs/>
                <w:color w:val="auto"/>
                <w:lang w:eastAsia="ru-RU"/>
              </w:rPr>
            </w:pPr>
            <w:r w:rsidRPr="001E154D">
              <w:rPr>
                <w:rFonts w:ascii="Times New Roman" w:eastAsia="SimSun" w:hAnsi="Times New Roman" w:cs="Times New Roman"/>
                <w:b/>
                <w:bCs/>
                <w:color w:val="auto"/>
                <w:lang w:eastAsia="ru-RU"/>
              </w:rPr>
              <w:t>81</w:t>
            </w:r>
          </w:p>
        </w:tc>
        <w:tc>
          <w:tcPr>
            <w:tcW w:w="567" w:type="dxa"/>
          </w:tcPr>
          <w:p w:rsidR="00471429" w:rsidRPr="001E154D" w:rsidRDefault="00471429" w:rsidP="001E154D">
            <w:pPr>
              <w:widowControl/>
              <w:jc w:val="center"/>
              <w:rPr>
                <w:rFonts w:ascii="Times New Roman" w:eastAsia="SimSun" w:hAnsi="Times New Roman" w:cs="Times New Roman"/>
                <w:b/>
                <w:bCs/>
                <w:color w:val="auto"/>
                <w:lang w:eastAsia="ru-RU"/>
              </w:rPr>
            </w:pPr>
            <w:r w:rsidRPr="001E154D">
              <w:rPr>
                <w:rFonts w:ascii="Times New Roman" w:eastAsia="SimSun" w:hAnsi="Times New Roman" w:cs="Times New Roman"/>
                <w:b/>
                <w:bCs/>
                <w:color w:val="auto"/>
                <w:lang w:eastAsia="ru-RU"/>
              </w:rPr>
              <w:t>-</w:t>
            </w:r>
          </w:p>
        </w:tc>
        <w:tc>
          <w:tcPr>
            <w:tcW w:w="850" w:type="dxa"/>
          </w:tcPr>
          <w:p w:rsidR="00471429" w:rsidRPr="001E154D" w:rsidRDefault="00471429" w:rsidP="001E154D">
            <w:pPr>
              <w:widowControl/>
              <w:jc w:val="center"/>
              <w:rPr>
                <w:rFonts w:ascii="Times New Roman" w:eastAsia="SimSun" w:hAnsi="Times New Roman" w:cs="Times New Roman"/>
                <w:b/>
                <w:bCs/>
                <w:color w:val="auto"/>
                <w:lang w:eastAsia="ru-RU"/>
              </w:rPr>
            </w:pPr>
            <w:r w:rsidRPr="001E154D">
              <w:rPr>
                <w:rFonts w:ascii="Times New Roman" w:eastAsia="SimSun" w:hAnsi="Times New Roman" w:cs="Times New Roman"/>
                <w:b/>
                <w:bCs/>
                <w:color w:val="auto"/>
                <w:lang w:eastAsia="ru-RU"/>
              </w:rPr>
              <w:t>81</w:t>
            </w:r>
          </w:p>
        </w:tc>
        <w:tc>
          <w:tcPr>
            <w:tcW w:w="709" w:type="dxa"/>
          </w:tcPr>
          <w:p w:rsidR="00471429" w:rsidRPr="001E154D" w:rsidRDefault="00471429" w:rsidP="001E154D">
            <w:pPr>
              <w:widowControl/>
              <w:jc w:val="center"/>
              <w:rPr>
                <w:rFonts w:ascii="Times New Roman" w:eastAsia="SimSun" w:hAnsi="Times New Roman" w:cs="Times New Roman"/>
                <w:b/>
                <w:bCs/>
                <w:color w:val="auto"/>
                <w:lang w:eastAsia="ru-RU"/>
              </w:rPr>
            </w:pPr>
          </w:p>
        </w:tc>
        <w:tc>
          <w:tcPr>
            <w:tcW w:w="1134" w:type="dxa"/>
          </w:tcPr>
          <w:p w:rsidR="00471429" w:rsidRPr="001E154D" w:rsidRDefault="00471429" w:rsidP="001E154D">
            <w:pPr>
              <w:widowControl/>
              <w:jc w:val="center"/>
              <w:rPr>
                <w:rFonts w:ascii="Times New Roman" w:eastAsia="SimSun" w:hAnsi="Times New Roman" w:cs="Times New Roman"/>
                <w:b/>
                <w:bCs/>
                <w:color w:val="auto"/>
                <w:lang w:eastAsia="ru-RU"/>
              </w:rPr>
            </w:pPr>
            <w:r w:rsidRPr="001E154D">
              <w:rPr>
                <w:rFonts w:ascii="Times New Roman" w:eastAsia="SimSun" w:hAnsi="Times New Roman" w:cs="Times New Roman"/>
                <w:b/>
                <w:bCs/>
                <w:color w:val="auto"/>
                <w:lang w:eastAsia="ru-RU"/>
              </w:rPr>
              <w:t>81</w:t>
            </w:r>
          </w:p>
        </w:tc>
        <w:tc>
          <w:tcPr>
            <w:tcW w:w="1134" w:type="dxa"/>
          </w:tcPr>
          <w:p w:rsidR="00471429" w:rsidRPr="001E154D" w:rsidRDefault="00471429" w:rsidP="001E154D">
            <w:pPr>
              <w:widowControl/>
              <w:jc w:val="center"/>
              <w:rPr>
                <w:rFonts w:ascii="Times New Roman" w:eastAsia="SimSun" w:hAnsi="Times New Roman" w:cs="Times New Roman"/>
                <w:b/>
                <w:bCs/>
                <w:color w:val="auto"/>
                <w:lang w:eastAsia="ru-RU"/>
              </w:rPr>
            </w:pPr>
          </w:p>
        </w:tc>
        <w:tc>
          <w:tcPr>
            <w:tcW w:w="1134" w:type="dxa"/>
          </w:tcPr>
          <w:p w:rsidR="00471429" w:rsidRPr="001E154D" w:rsidRDefault="00471429" w:rsidP="001E154D">
            <w:pPr>
              <w:widowControl/>
              <w:jc w:val="center"/>
              <w:rPr>
                <w:rFonts w:ascii="Times New Roman" w:eastAsia="SimSun" w:hAnsi="Times New Roman" w:cs="Times New Roman"/>
                <w:b/>
                <w:bCs/>
                <w:color w:val="auto"/>
                <w:lang w:eastAsia="ru-RU"/>
              </w:rPr>
            </w:pPr>
            <w:r w:rsidRPr="001E154D">
              <w:rPr>
                <w:rFonts w:ascii="Times New Roman" w:eastAsia="SimSun" w:hAnsi="Times New Roman" w:cs="Times New Roman"/>
                <w:b/>
                <w:bCs/>
                <w:color w:val="auto"/>
                <w:lang w:eastAsia="ru-RU"/>
              </w:rPr>
              <w:t>81</w:t>
            </w:r>
          </w:p>
        </w:tc>
      </w:tr>
      <w:tr w:rsidR="00471429" w:rsidRPr="001E154D" w:rsidTr="0053230A">
        <w:tc>
          <w:tcPr>
            <w:tcW w:w="7514" w:type="dxa"/>
            <w:gridSpan w:val="8"/>
          </w:tcPr>
          <w:p w:rsidR="00471429" w:rsidRPr="001E154D" w:rsidRDefault="00471429" w:rsidP="001E154D">
            <w:pPr>
              <w:widowControl/>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 xml:space="preserve">Максимальна кількість балів:               486                                                              </w:t>
            </w: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p>
        </w:tc>
        <w:tc>
          <w:tcPr>
            <w:tcW w:w="1134" w:type="dxa"/>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100</w:t>
            </w:r>
          </w:p>
        </w:tc>
      </w:tr>
      <w:tr w:rsidR="00471429" w:rsidRPr="001E154D" w:rsidTr="0053230A">
        <w:tc>
          <w:tcPr>
            <w:tcW w:w="8648" w:type="dxa"/>
            <w:gridSpan w:val="9"/>
          </w:tcPr>
          <w:p w:rsidR="00471429" w:rsidRPr="001E154D" w:rsidRDefault="00471429" w:rsidP="001E154D">
            <w:pPr>
              <w:widowControl/>
              <w:jc w:val="center"/>
              <w:rPr>
                <w:rFonts w:ascii="Times New Roman" w:eastAsia="SimSun" w:hAnsi="Times New Roman" w:cs="Times New Roman"/>
                <w:bCs/>
                <w:color w:val="auto"/>
                <w:lang w:eastAsia="ru-RU"/>
              </w:rPr>
            </w:pPr>
            <w:r w:rsidRPr="001E154D">
              <w:rPr>
                <w:rFonts w:ascii="Times New Roman" w:eastAsia="SimSun" w:hAnsi="Times New Roman" w:cs="Times New Roman"/>
                <w:bCs/>
                <w:color w:val="auto"/>
                <w:lang w:eastAsia="ru-RU"/>
              </w:rPr>
              <w:t xml:space="preserve">486:100=4,86. </w:t>
            </w:r>
          </w:p>
          <w:p w:rsidR="00471429" w:rsidRPr="001E154D" w:rsidRDefault="00471429" w:rsidP="001E154D">
            <w:pPr>
              <w:widowControl/>
              <w:jc w:val="center"/>
              <w:rPr>
                <w:rFonts w:ascii="Times New Roman" w:eastAsia="SimSun" w:hAnsi="Times New Roman" w:cs="Times New Roman"/>
                <w:b/>
                <w:bCs/>
                <w:color w:val="auto"/>
                <w:lang w:eastAsia="ru-RU"/>
              </w:rPr>
            </w:pPr>
            <w:r w:rsidRPr="001E154D">
              <w:rPr>
                <w:rFonts w:ascii="Times New Roman" w:eastAsia="SimSun" w:hAnsi="Times New Roman" w:cs="Times New Roman"/>
                <w:bCs/>
                <w:color w:val="auto"/>
                <w:lang w:eastAsia="ru-RU"/>
              </w:rPr>
              <w:t xml:space="preserve">Студент набрав Х балів; Розрахунок: Х:4,86 = загальна кількість балів </w:t>
            </w:r>
          </w:p>
        </w:tc>
        <w:tc>
          <w:tcPr>
            <w:tcW w:w="1134" w:type="dxa"/>
          </w:tcPr>
          <w:p w:rsidR="00471429" w:rsidRPr="001E154D" w:rsidRDefault="00471429" w:rsidP="001E154D">
            <w:pPr>
              <w:widowControl/>
              <w:jc w:val="center"/>
              <w:rPr>
                <w:rFonts w:ascii="Times New Roman" w:eastAsia="SimSun" w:hAnsi="Times New Roman" w:cs="Times New Roman"/>
                <w:b/>
                <w:bCs/>
                <w:color w:val="auto"/>
                <w:lang w:eastAsia="ru-RU"/>
              </w:rPr>
            </w:pPr>
          </w:p>
          <w:p w:rsidR="00471429" w:rsidRPr="001E154D" w:rsidRDefault="00471429" w:rsidP="001E154D">
            <w:pPr>
              <w:widowControl/>
              <w:jc w:val="center"/>
              <w:rPr>
                <w:rFonts w:ascii="Times New Roman" w:eastAsia="SimSun" w:hAnsi="Times New Roman" w:cs="Times New Roman"/>
                <w:b/>
                <w:bCs/>
                <w:color w:val="auto"/>
                <w:lang w:eastAsia="ru-RU"/>
              </w:rPr>
            </w:pPr>
          </w:p>
          <w:p w:rsidR="00471429" w:rsidRPr="001E154D" w:rsidRDefault="00471429" w:rsidP="001E154D">
            <w:pPr>
              <w:widowControl/>
              <w:jc w:val="center"/>
              <w:rPr>
                <w:rFonts w:ascii="Times New Roman" w:eastAsia="SimSun" w:hAnsi="Times New Roman" w:cs="Times New Roman"/>
                <w:b/>
                <w:bCs/>
                <w:color w:val="auto"/>
                <w:lang w:eastAsia="ru-RU"/>
              </w:rPr>
            </w:pPr>
          </w:p>
        </w:tc>
      </w:tr>
      <w:tr w:rsidR="00471429" w:rsidRPr="001E154D" w:rsidTr="0053230A">
        <w:tc>
          <w:tcPr>
            <w:tcW w:w="8648" w:type="dxa"/>
            <w:gridSpan w:val="9"/>
          </w:tcPr>
          <w:p w:rsidR="00471429" w:rsidRPr="001E154D" w:rsidRDefault="00471429" w:rsidP="001E154D">
            <w:pPr>
              <w:widowControl/>
              <w:rPr>
                <w:rFonts w:ascii="Times New Roman" w:eastAsia="SimSun" w:hAnsi="Times New Roman" w:cs="Times New Roman"/>
                <w:bCs/>
                <w:color w:val="auto"/>
                <w:lang w:eastAsia="ru-RU"/>
              </w:rPr>
            </w:pPr>
          </w:p>
        </w:tc>
        <w:tc>
          <w:tcPr>
            <w:tcW w:w="1134" w:type="dxa"/>
          </w:tcPr>
          <w:p w:rsidR="00471429" w:rsidRPr="001E154D" w:rsidRDefault="00471429" w:rsidP="001E154D">
            <w:pPr>
              <w:widowControl/>
              <w:jc w:val="center"/>
              <w:rPr>
                <w:rFonts w:ascii="Times New Roman" w:eastAsia="SimSun" w:hAnsi="Times New Roman" w:cs="Times New Roman"/>
                <w:b/>
                <w:bCs/>
                <w:color w:val="auto"/>
                <w:lang w:eastAsia="ru-RU"/>
              </w:rPr>
            </w:pPr>
          </w:p>
        </w:tc>
      </w:tr>
    </w:tbl>
    <w:p w:rsidR="00471429" w:rsidRPr="00427054" w:rsidRDefault="00471429" w:rsidP="00427054">
      <w:pPr>
        <w:spacing w:line="360" w:lineRule="auto"/>
        <w:rPr>
          <w:rFonts w:ascii="Times New Roman" w:hAnsi="Times New Roman" w:cs="Times New Roman"/>
          <w:b/>
        </w:rPr>
      </w:pPr>
    </w:p>
    <w:p w:rsidR="00471429" w:rsidRPr="00427054" w:rsidRDefault="00471429" w:rsidP="00427054">
      <w:pPr>
        <w:ind w:firstLine="709"/>
        <w:jc w:val="both"/>
        <w:rPr>
          <w:rFonts w:ascii="Times New Roman" w:eastAsia="SimSun" w:hAnsi="Times New Roman" w:cs="Times New Roman"/>
          <w:b/>
          <w:bCs/>
        </w:rPr>
      </w:pPr>
      <w:r w:rsidRPr="00427054">
        <w:rPr>
          <w:rFonts w:ascii="Times New Roman" w:hAnsi="Times New Roman" w:cs="Times New Roman"/>
          <w:b/>
        </w:rPr>
        <w:t>Критерії оцінювання ІНДЗ (навчально-педагогічного дослідження у вигляді есе</w:t>
      </w:r>
      <w:r>
        <w:rPr>
          <w:rFonts w:ascii="Times New Roman" w:hAnsi="Times New Roman" w:cs="Times New Roman"/>
          <w:b/>
        </w:rPr>
        <w:t>, реферати</w:t>
      </w:r>
      <w:r w:rsidRPr="00427054">
        <w:rPr>
          <w:rFonts w:ascii="Times New Roman" w:hAnsi="Times New Roman" w:cs="Times New Roman"/>
          <w:b/>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087"/>
        <w:gridCol w:w="1418"/>
      </w:tblGrid>
      <w:tr w:rsidR="00471429" w:rsidRPr="00427054" w:rsidTr="00427054">
        <w:tc>
          <w:tcPr>
            <w:tcW w:w="993" w:type="dxa"/>
          </w:tcPr>
          <w:p w:rsidR="00471429" w:rsidRPr="00427054" w:rsidRDefault="00471429" w:rsidP="00427054">
            <w:pPr>
              <w:jc w:val="center"/>
              <w:rPr>
                <w:rFonts w:ascii="Times New Roman" w:eastAsia="SimSun" w:hAnsi="Times New Roman" w:cs="Times New Roman"/>
                <w:b/>
                <w:bCs/>
              </w:rPr>
            </w:pPr>
            <w:r w:rsidRPr="00427054">
              <w:rPr>
                <w:rFonts w:ascii="Times New Roman" w:eastAsia="SimSun" w:hAnsi="Times New Roman" w:cs="Times New Roman"/>
                <w:b/>
                <w:bCs/>
              </w:rPr>
              <w:t>№ з/п</w:t>
            </w:r>
          </w:p>
        </w:tc>
        <w:tc>
          <w:tcPr>
            <w:tcW w:w="7087" w:type="dxa"/>
          </w:tcPr>
          <w:p w:rsidR="00471429" w:rsidRPr="00427054" w:rsidRDefault="00471429" w:rsidP="00427054">
            <w:pPr>
              <w:jc w:val="center"/>
              <w:rPr>
                <w:rFonts w:ascii="Times New Roman" w:eastAsia="SimSun" w:hAnsi="Times New Roman" w:cs="Times New Roman"/>
                <w:b/>
                <w:bCs/>
              </w:rPr>
            </w:pPr>
            <w:r w:rsidRPr="00427054">
              <w:rPr>
                <w:rFonts w:ascii="Times New Roman" w:eastAsia="SimSun" w:hAnsi="Times New Roman" w:cs="Times New Roman"/>
                <w:b/>
                <w:bCs/>
              </w:rPr>
              <w:t>Критерії оцінювання роботи</w:t>
            </w:r>
          </w:p>
        </w:tc>
        <w:tc>
          <w:tcPr>
            <w:tcW w:w="1418" w:type="dxa"/>
          </w:tcPr>
          <w:p w:rsidR="00471429" w:rsidRPr="00427054" w:rsidRDefault="00471429" w:rsidP="00427054">
            <w:pPr>
              <w:jc w:val="center"/>
              <w:rPr>
                <w:rFonts w:ascii="Times New Roman" w:eastAsia="SimSun" w:hAnsi="Times New Roman" w:cs="Times New Roman"/>
                <w:b/>
                <w:bCs/>
              </w:rPr>
            </w:pPr>
            <w:r w:rsidRPr="00427054">
              <w:rPr>
                <w:rFonts w:ascii="Times New Roman" w:eastAsia="SimSun" w:hAnsi="Times New Roman" w:cs="Times New Roman"/>
                <w:b/>
                <w:bCs/>
              </w:rPr>
              <w:t>Максимальна оцінка</w:t>
            </w:r>
          </w:p>
          <w:p w:rsidR="00471429" w:rsidRPr="00427054" w:rsidRDefault="00471429" w:rsidP="00427054">
            <w:pPr>
              <w:jc w:val="center"/>
              <w:rPr>
                <w:rFonts w:ascii="Times New Roman" w:eastAsia="SimSun" w:hAnsi="Times New Roman" w:cs="Times New Roman"/>
                <w:b/>
                <w:bCs/>
              </w:rPr>
            </w:pPr>
            <w:r w:rsidRPr="00427054">
              <w:rPr>
                <w:rFonts w:ascii="Times New Roman" w:eastAsia="SimSun" w:hAnsi="Times New Roman" w:cs="Times New Roman"/>
                <w:b/>
                <w:bCs/>
              </w:rPr>
              <w:t>(у балах)</w:t>
            </w:r>
          </w:p>
        </w:tc>
      </w:tr>
      <w:tr w:rsidR="00471429" w:rsidRPr="00427054" w:rsidTr="00427054">
        <w:tc>
          <w:tcPr>
            <w:tcW w:w="993"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1</w:t>
            </w:r>
          </w:p>
        </w:tc>
        <w:tc>
          <w:tcPr>
            <w:tcW w:w="7087" w:type="dxa"/>
          </w:tcPr>
          <w:p w:rsidR="00471429" w:rsidRPr="00427054" w:rsidRDefault="00471429" w:rsidP="00427054">
            <w:pPr>
              <w:rPr>
                <w:rFonts w:ascii="Times New Roman" w:eastAsia="SimSun" w:hAnsi="Times New Roman" w:cs="Times New Roman"/>
                <w:bCs/>
              </w:rPr>
            </w:pPr>
            <w:r w:rsidRPr="00427054">
              <w:rPr>
                <w:rFonts w:ascii="Times New Roman" w:hAnsi="Times New Roman" w:cs="Times New Roman"/>
              </w:rPr>
              <w:t>Формулювання мети і завдань роботи</w:t>
            </w:r>
          </w:p>
        </w:tc>
        <w:tc>
          <w:tcPr>
            <w:tcW w:w="1418"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2</w:t>
            </w:r>
          </w:p>
        </w:tc>
      </w:tr>
      <w:tr w:rsidR="00471429" w:rsidRPr="00427054" w:rsidTr="00427054">
        <w:tc>
          <w:tcPr>
            <w:tcW w:w="993"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2</w:t>
            </w:r>
          </w:p>
        </w:tc>
        <w:tc>
          <w:tcPr>
            <w:tcW w:w="7087" w:type="dxa"/>
          </w:tcPr>
          <w:p w:rsidR="00471429" w:rsidRPr="00427054" w:rsidRDefault="00471429" w:rsidP="00427054">
            <w:pPr>
              <w:rPr>
                <w:rFonts w:ascii="Times New Roman" w:eastAsia="SimSun" w:hAnsi="Times New Roman" w:cs="Times New Roman"/>
                <w:bCs/>
              </w:rPr>
            </w:pPr>
            <w:r w:rsidRPr="00427054">
              <w:rPr>
                <w:rFonts w:ascii="Times New Roman" w:hAnsi="Times New Roman" w:cs="Times New Roman"/>
              </w:rPr>
              <w:t>Складання плану, чіткість і послідовність викладу матеріалу</w:t>
            </w:r>
          </w:p>
        </w:tc>
        <w:tc>
          <w:tcPr>
            <w:tcW w:w="1418"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2</w:t>
            </w:r>
          </w:p>
        </w:tc>
      </w:tr>
      <w:tr w:rsidR="00471429" w:rsidRPr="00427054" w:rsidTr="00427054">
        <w:tc>
          <w:tcPr>
            <w:tcW w:w="993"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3</w:t>
            </w:r>
          </w:p>
        </w:tc>
        <w:tc>
          <w:tcPr>
            <w:tcW w:w="7087" w:type="dxa"/>
          </w:tcPr>
          <w:p w:rsidR="00471429" w:rsidRPr="00427054" w:rsidRDefault="00471429" w:rsidP="00427054">
            <w:pPr>
              <w:rPr>
                <w:rFonts w:ascii="Times New Roman" w:eastAsia="SimSun" w:hAnsi="Times New Roman" w:cs="Times New Roman"/>
                <w:bCs/>
              </w:rPr>
            </w:pPr>
            <w:r w:rsidRPr="00427054">
              <w:rPr>
                <w:rFonts w:ascii="Times New Roman" w:hAnsi="Times New Roman" w:cs="Times New Roman"/>
              </w:rPr>
              <w:t>Обґрунтоване розкриття проблеми, аналіз різних інформаційних джерел (наукових видань, навчальної 12 літератури, періодичних видань, матеріалів мережі Internet), критична та незалежна оцінка різноманітних точок зору, позицій, аргументів</w:t>
            </w:r>
          </w:p>
        </w:tc>
        <w:tc>
          <w:tcPr>
            <w:tcW w:w="1418"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10</w:t>
            </w:r>
          </w:p>
        </w:tc>
      </w:tr>
      <w:tr w:rsidR="00471429" w:rsidRPr="00427054" w:rsidTr="00427054">
        <w:tc>
          <w:tcPr>
            <w:tcW w:w="993"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4</w:t>
            </w:r>
          </w:p>
        </w:tc>
        <w:tc>
          <w:tcPr>
            <w:tcW w:w="7087" w:type="dxa"/>
          </w:tcPr>
          <w:p w:rsidR="00471429" w:rsidRPr="00427054" w:rsidRDefault="00471429" w:rsidP="00427054">
            <w:pPr>
              <w:rPr>
                <w:rFonts w:ascii="Times New Roman" w:eastAsia="SimSun" w:hAnsi="Times New Roman" w:cs="Times New Roman"/>
                <w:bCs/>
              </w:rPr>
            </w:pPr>
            <w:r w:rsidRPr="00427054">
              <w:rPr>
                <w:rFonts w:ascii="Times New Roman" w:hAnsi="Times New Roman" w:cs="Times New Roman"/>
              </w:rPr>
              <w:t>Зв’язок з реальною практикою, аналіз діяльності окремих організацій, конкретних проблемних ситуацій</w:t>
            </w:r>
          </w:p>
        </w:tc>
        <w:tc>
          <w:tcPr>
            <w:tcW w:w="1418"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2</w:t>
            </w:r>
          </w:p>
        </w:tc>
      </w:tr>
      <w:tr w:rsidR="00471429" w:rsidRPr="00427054" w:rsidTr="00427054">
        <w:tc>
          <w:tcPr>
            <w:tcW w:w="993"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5</w:t>
            </w:r>
          </w:p>
        </w:tc>
        <w:tc>
          <w:tcPr>
            <w:tcW w:w="7087" w:type="dxa"/>
          </w:tcPr>
          <w:p w:rsidR="00471429" w:rsidRPr="00427054" w:rsidRDefault="00471429" w:rsidP="00427054">
            <w:pPr>
              <w:rPr>
                <w:rFonts w:ascii="Times New Roman" w:eastAsia="SimSun" w:hAnsi="Times New Roman" w:cs="Times New Roman"/>
                <w:bCs/>
              </w:rPr>
            </w:pPr>
            <w:r w:rsidRPr="00427054">
              <w:rPr>
                <w:rFonts w:ascii="Times New Roman" w:hAnsi="Times New Roman" w:cs="Times New Roman"/>
              </w:rPr>
              <w:t>Доказовість висновків, обґрунтованість власної позиції, пропозиції щодо розв’язання поставлених завдань, творчий підхід до виконання ІНДЗ</w:t>
            </w:r>
          </w:p>
        </w:tc>
        <w:tc>
          <w:tcPr>
            <w:tcW w:w="1418"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2</w:t>
            </w:r>
          </w:p>
        </w:tc>
      </w:tr>
      <w:tr w:rsidR="00471429" w:rsidRPr="00427054" w:rsidTr="00427054">
        <w:tc>
          <w:tcPr>
            <w:tcW w:w="993"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6</w:t>
            </w:r>
          </w:p>
        </w:tc>
        <w:tc>
          <w:tcPr>
            <w:tcW w:w="7087" w:type="dxa"/>
          </w:tcPr>
          <w:p w:rsidR="00471429" w:rsidRPr="00427054" w:rsidRDefault="00471429" w:rsidP="00427054">
            <w:pPr>
              <w:rPr>
                <w:rFonts w:ascii="Times New Roman" w:eastAsia="SimSun" w:hAnsi="Times New Roman" w:cs="Times New Roman"/>
                <w:bCs/>
              </w:rPr>
            </w:pPr>
            <w:r w:rsidRPr="00427054">
              <w:rPr>
                <w:rFonts w:ascii="Times New Roman" w:hAnsi="Times New Roman" w:cs="Times New Roman"/>
              </w:rPr>
              <w:t>Якість оформлення роботи</w:t>
            </w:r>
          </w:p>
        </w:tc>
        <w:tc>
          <w:tcPr>
            <w:tcW w:w="1418"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2</w:t>
            </w:r>
          </w:p>
        </w:tc>
      </w:tr>
      <w:tr w:rsidR="00471429" w:rsidRPr="00427054" w:rsidTr="00427054">
        <w:tc>
          <w:tcPr>
            <w:tcW w:w="993" w:type="dxa"/>
          </w:tcPr>
          <w:p w:rsidR="00471429" w:rsidRPr="00427054" w:rsidRDefault="00471429" w:rsidP="00427054">
            <w:pPr>
              <w:jc w:val="center"/>
              <w:rPr>
                <w:rFonts w:ascii="Times New Roman" w:eastAsia="SimSun" w:hAnsi="Times New Roman" w:cs="Times New Roman"/>
                <w:bCs/>
              </w:rPr>
            </w:pPr>
          </w:p>
        </w:tc>
        <w:tc>
          <w:tcPr>
            <w:tcW w:w="7087" w:type="dxa"/>
          </w:tcPr>
          <w:p w:rsidR="00471429" w:rsidRPr="00427054" w:rsidRDefault="00471429" w:rsidP="00427054">
            <w:pPr>
              <w:rPr>
                <w:rFonts w:ascii="Times New Roman" w:hAnsi="Times New Roman" w:cs="Times New Roman"/>
              </w:rPr>
            </w:pPr>
            <w:r w:rsidRPr="00427054">
              <w:rPr>
                <w:rFonts w:ascii="Times New Roman" w:hAnsi="Times New Roman" w:cs="Times New Roman"/>
              </w:rPr>
              <w:t>Разом</w:t>
            </w:r>
          </w:p>
        </w:tc>
        <w:tc>
          <w:tcPr>
            <w:tcW w:w="1418" w:type="dxa"/>
          </w:tcPr>
          <w:p w:rsidR="00471429" w:rsidRPr="00427054" w:rsidRDefault="00471429" w:rsidP="00427054">
            <w:pPr>
              <w:jc w:val="center"/>
              <w:rPr>
                <w:rFonts w:ascii="Times New Roman" w:eastAsia="SimSun" w:hAnsi="Times New Roman" w:cs="Times New Roman"/>
                <w:bCs/>
              </w:rPr>
            </w:pPr>
            <w:r w:rsidRPr="00427054">
              <w:rPr>
                <w:rFonts w:ascii="Times New Roman" w:eastAsia="SimSun" w:hAnsi="Times New Roman" w:cs="Times New Roman"/>
                <w:bCs/>
              </w:rPr>
              <w:t>20</w:t>
            </w:r>
          </w:p>
        </w:tc>
      </w:tr>
    </w:tbl>
    <w:p w:rsidR="00471429" w:rsidRDefault="00471429" w:rsidP="00F8581B">
      <w:pPr>
        <w:jc w:val="center"/>
        <w:rPr>
          <w:rFonts w:ascii="Times New Roman" w:hAnsi="Times New Roman" w:cs="Times New Roman"/>
          <w:b/>
          <w:sz w:val="28"/>
          <w:szCs w:val="28"/>
        </w:rPr>
      </w:pPr>
    </w:p>
    <w:p w:rsidR="00471429" w:rsidRPr="0080467A" w:rsidRDefault="00471429" w:rsidP="00427054">
      <w:pPr>
        <w:spacing w:line="276" w:lineRule="auto"/>
        <w:ind w:firstLine="709"/>
        <w:jc w:val="center"/>
        <w:rPr>
          <w:rFonts w:ascii="Times New Roman" w:hAnsi="Times New Roman" w:cs="Times New Roman"/>
          <w:b/>
          <w:sz w:val="28"/>
          <w:szCs w:val="28"/>
        </w:rPr>
      </w:pPr>
      <w:r w:rsidRPr="0080467A">
        <w:rPr>
          <w:rFonts w:ascii="Times New Roman" w:hAnsi="Times New Roman" w:cs="Times New Roman"/>
          <w:b/>
          <w:sz w:val="28"/>
          <w:szCs w:val="28"/>
        </w:rPr>
        <w:t>V. Засоби діагностики результатів навчання</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sz w:val="28"/>
          <w:szCs w:val="28"/>
          <w:lang w:val="uk-UA"/>
        </w:rPr>
        <w:t>Засобами оцінювання та методами демонстрування студентами результатів вивчення дисципліни «</w:t>
      </w:r>
      <w:r>
        <w:rPr>
          <w:rFonts w:ascii="Times New Roman" w:hAnsi="Times New Roman"/>
          <w:sz w:val="28"/>
          <w:szCs w:val="28"/>
          <w:lang w:val="uk-UA"/>
        </w:rPr>
        <w:t>Право міжнародних договорів</w:t>
      </w:r>
      <w:r w:rsidRPr="0080467A">
        <w:rPr>
          <w:rFonts w:ascii="Times New Roman" w:hAnsi="Times New Roman"/>
          <w:sz w:val="28"/>
          <w:szCs w:val="28"/>
          <w:lang w:val="uk-UA"/>
        </w:rPr>
        <w:t>» є:</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усний виступ;</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виконання письмового завдання;</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тестування;</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xml:space="preserve">- есе, дайджест; </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реферат;</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складання словника основних термінів, що визначені програмою курсу;</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ведення опорного конспекту лекцій;</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письмова контрольна робота;</w:t>
      </w:r>
    </w:p>
    <w:p w:rsidR="00471429" w:rsidRPr="0080467A" w:rsidRDefault="00471429" w:rsidP="00427054">
      <w:pPr>
        <w:pStyle w:val="a8"/>
        <w:spacing w:before="0" w:after="0" w:line="276" w:lineRule="auto"/>
        <w:ind w:firstLine="709"/>
        <w:rPr>
          <w:rFonts w:ascii="Times New Roman" w:hAnsi="Times New Roman"/>
          <w:color w:val="000000"/>
          <w:sz w:val="28"/>
          <w:szCs w:val="28"/>
          <w:lang w:val="uk-UA"/>
        </w:rPr>
      </w:pPr>
      <w:r w:rsidRPr="0080467A">
        <w:rPr>
          <w:rFonts w:ascii="Times New Roman" w:hAnsi="Times New Roman"/>
          <w:color w:val="000000"/>
          <w:sz w:val="28"/>
          <w:szCs w:val="28"/>
          <w:lang w:val="uk-UA"/>
        </w:rPr>
        <w:t>- інші види навчально-наукової роботи ( участь у гуртках, наукових конференціях тощо);</w:t>
      </w:r>
    </w:p>
    <w:p w:rsidR="00471429" w:rsidRPr="008B59B4" w:rsidRDefault="00471429" w:rsidP="008B59B4">
      <w:pPr>
        <w:pStyle w:val="a8"/>
        <w:spacing w:before="0" w:after="0" w:line="276" w:lineRule="auto"/>
        <w:ind w:firstLine="709"/>
        <w:rPr>
          <w:rFonts w:ascii="Times New Roman" w:hAnsi="Times New Roman"/>
          <w:sz w:val="28"/>
          <w:szCs w:val="28"/>
          <w:lang w:val="uk-UA"/>
        </w:rPr>
      </w:pPr>
      <w:r>
        <w:rPr>
          <w:rFonts w:ascii="Times New Roman" w:hAnsi="Times New Roman"/>
          <w:sz w:val="28"/>
          <w:szCs w:val="28"/>
        </w:rPr>
        <w:t>- підсумковамодульна робота</w:t>
      </w:r>
      <w:r>
        <w:rPr>
          <w:rFonts w:ascii="Times New Roman" w:hAnsi="Times New Roman"/>
          <w:sz w:val="28"/>
          <w:szCs w:val="28"/>
          <w:lang w:val="uk-UA"/>
        </w:rPr>
        <w:t>.</w:t>
      </w:r>
    </w:p>
    <w:p w:rsidR="00471429" w:rsidRPr="00427054" w:rsidRDefault="00471429" w:rsidP="00650B09">
      <w:pPr>
        <w:pStyle w:val="a8"/>
        <w:spacing w:before="0" w:after="0" w:line="276" w:lineRule="auto"/>
        <w:rPr>
          <w:rFonts w:ascii="Times New Roman" w:hAnsi="Times New Roman"/>
          <w:color w:val="000000"/>
          <w:sz w:val="28"/>
          <w:szCs w:val="28"/>
          <w:lang w:val="uk-UA"/>
        </w:rPr>
      </w:pPr>
    </w:p>
    <w:p w:rsidR="00471429" w:rsidRPr="0080467A" w:rsidRDefault="00471429" w:rsidP="00F8581B">
      <w:pPr>
        <w:keepNext/>
        <w:jc w:val="center"/>
        <w:rPr>
          <w:rFonts w:ascii="Times New Roman" w:hAnsi="Times New Roman" w:cs="Times New Roman"/>
          <w:b/>
          <w:sz w:val="28"/>
          <w:szCs w:val="28"/>
        </w:rPr>
      </w:pPr>
      <w:r w:rsidRPr="0080467A">
        <w:rPr>
          <w:rFonts w:ascii="Times New Roman" w:hAnsi="Times New Roman" w:cs="Times New Roman"/>
          <w:b/>
          <w:sz w:val="28"/>
          <w:szCs w:val="28"/>
          <w:lang w:val="en-US"/>
        </w:rPr>
        <w:t>V</w:t>
      </w:r>
      <w:r w:rsidRPr="0080467A">
        <w:rPr>
          <w:rFonts w:ascii="Times New Roman" w:hAnsi="Times New Roman" w:cs="Times New Roman"/>
          <w:b/>
          <w:sz w:val="28"/>
          <w:szCs w:val="28"/>
        </w:rPr>
        <w:t>І. ПРОГРАМА НАВЧАЛЬНОЇ ДИСЦИПЛІНИ</w:t>
      </w:r>
    </w:p>
    <w:tbl>
      <w:tblPr>
        <w:tblW w:w="103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544"/>
        <w:gridCol w:w="693"/>
        <w:gridCol w:w="42"/>
        <w:gridCol w:w="810"/>
        <w:gridCol w:w="765"/>
        <w:gridCol w:w="28"/>
        <w:gridCol w:w="816"/>
        <w:gridCol w:w="26"/>
        <w:gridCol w:w="807"/>
        <w:gridCol w:w="18"/>
        <w:gridCol w:w="1122"/>
        <w:gridCol w:w="1103"/>
      </w:tblGrid>
      <w:tr w:rsidR="00471429" w:rsidRPr="0080467A" w:rsidTr="00D96402">
        <w:trPr>
          <w:cantSplit/>
          <w:trHeight w:val="571"/>
        </w:trPr>
        <w:tc>
          <w:tcPr>
            <w:tcW w:w="533" w:type="dxa"/>
            <w:vMerge w:val="restart"/>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w:t>
            </w:r>
          </w:p>
        </w:tc>
        <w:tc>
          <w:tcPr>
            <w:tcW w:w="3544" w:type="dxa"/>
            <w:vMerge w:val="restart"/>
          </w:tcPr>
          <w:p w:rsidR="00471429" w:rsidRPr="00955CFD" w:rsidRDefault="00471429" w:rsidP="00F8581B">
            <w:pPr>
              <w:pStyle w:val="a9"/>
              <w:keepNext/>
              <w:jc w:val="both"/>
              <w:rPr>
                <w:color w:val="000000"/>
                <w:sz w:val="24"/>
                <w:szCs w:val="24"/>
                <w:lang w:val="uk-UA"/>
              </w:rPr>
            </w:pPr>
            <w:r w:rsidRPr="00955CFD">
              <w:rPr>
                <w:color w:val="000000"/>
                <w:sz w:val="24"/>
                <w:szCs w:val="24"/>
                <w:lang w:val="uk-UA"/>
              </w:rPr>
              <w:t xml:space="preserve">Курс </w:t>
            </w:r>
            <w:r w:rsidRPr="00955CFD">
              <w:rPr>
                <w:b/>
                <w:color w:val="000000"/>
                <w:sz w:val="24"/>
                <w:szCs w:val="24"/>
                <w:lang w:val="uk-UA"/>
              </w:rPr>
              <w:t>4</w:t>
            </w:r>
            <w:r w:rsidRPr="00955CFD">
              <w:rPr>
                <w:color w:val="000000"/>
                <w:sz w:val="24"/>
                <w:szCs w:val="24"/>
                <w:lang w:val="uk-UA"/>
              </w:rPr>
              <w:t xml:space="preserve"> Семестр </w:t>
            </w:r>
            <w:r w:rsidRPr="00955CFD">
              <w:rPr>
                <w:b/>
                <w:color w:val="000000"/>
                <w:sz w:val="24"/>
                <w:szCs w:val="24"/>
                <w:lang w:val="uk-UA"/>
              </w:rPr>
              <w:t>8</w:t>
            </w:r>
          </w:p>
          <w:p w:rsidR="00471429" w:rsidRPr="0080467A" w:rsidRDefault="00471429" w:rsidP="00F8581B">
            <w:pPr>
              <w:pStyle w:val="a9"/>
              <w:keepNext/>
              <w:jc w:val="both"/>
              <w:rPr>
                <w:color w:val="000000"/>
                <w:sz w:val="24"/>
                <w:szCs w:val="24"/>
                <w:lang w:val="uk-UA"/>
              </w:rPr>
            </w:pPr>
            <w:r w:rsidRPr="00955CFD">
              <w:rPr>
                <w:color w:val="000000"/>
                <w:sz w:val="24"/>
                <w:szCs w:val="24"/>
                <w:lang w:val="uk-UA"/>
              </w:rPr>
              <w:t>Обсяг в кредитах ЄКТС/Всього годин</w:t>
            </w:r>
            <w:r w:rsidRPr="00955CFD">
              <w:rPr>
                <w:b/>
                <w:color w:val="000000"/>
                <w:sz w:val="24"/>
                <w:szCs w:val="24"/>
                <w:lang w:val="uk-UA"/>
              </w:rPr>
              <w:t>4/ 120</w:t>
            </w:r>
          </w:p>
          <w:p w:rsidR="00471429" w:rsidRPr="0080467A" w:rsidRDefault="00471429" w:rsidP="00F8581B">
            <w:pPr>
              <w:pStyle w:val="a9"/>
              <w:keepNext/>
              <w:jc w:val="both"/>
              <w:rPr>
                <w:color w:val="000000"/>
                <w:sz w:val="24"/>
                <w:szCs w:val="24"/>
                <w:lang w:val="uk-UA"/>
              </w:rPr>
            </w:pPr>
          </w:p>
          <w:p w:rsidR="00471429" w:rsidRPr="0080467A" w:rsidRDefault="00471429" w:rsidP="00F8581B">
            <w:pPr>
              <w:pStyle w:val="a9"/>
              <w:keepNext/>
              <w:jc w:val="both"/>
              <w:rPr>
                <w:color w:val="000000"/>
                <w:sz w:val="24"/>
                <w:szCs w:val="24"/>
                <w:lang w:val="uk-UA"/>
              </w:rPr>
            </w:pPr>
          </w:p>
          <w:p w:rsidR="00471429" w:rsidRPr="0080467A" w:rsidRDefault="00471429" w:rsidP="00F8581B">
            <w:pPr>
              <w:pStyle w:val="a9"/>
              <w:keepNext/>
              <w:jc w:val="both"/>
              <w:rPr>
                <w:color w:val="000000"/>
                <w:sz w:val="24"/>
                <w:szCs w:val="24"/>
                <w:lang w:val="uk-UA"/>
              </w:rPr>
            </w:pP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Назва теми</w:t>
            </w:r>
          </w:p>
        </w:tc>
        <w:tc>
          <w:tcPr>
            <w:tcW w:w="5127" w:type="dxa"/>
            <w:gridSpan w:val="10"/>
          </w:tcPr>
          <w:p w:rsidR="00471429" w:rsidRPr="0080467A" w:rsidRDefault="00471429" w:rsidP="00F8581B">
            <w:pPr>
              <w:pStyle w:val="a9"/>
              <w:keepNext/>
              <w:jc w:val="center"/>
              <w:rPr>
                <w:color w:val="000000"/>
                <w:sz w:val="24"/>
                <w:szCs w:val="24"/>
                <w:lang w:val="uk-UA"/>
              </w:rPr>
            </w:pPr>
            <w:r w:rsidRPr="0080467A">
              <w:rPr>
                <w:color w:val="000000"/>
                <w:sz w:val="24"/>
                <w:szCs w:val="24"/>
                <w:lang w:val="uk-UA"/>
              </w:rPr>
              <w:t>Кількість годин, з них:</w:t>
            </w:r>
          </w:p>
        </w:tc>
        <w:tc>
          <w:tcPr>
            <w:tcW w:w="1103" w:type="dxa"/>
            <w:vMerge w:val="restart"/>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Примітка</w:t>
            </w:r>
          </w:p>
        </w:tc>
      </w:tr>
      <w:tr w:rsidR="00471429" w:rsidRPr="0080467A" w:rsidTr="00D96402">
        <w:trPr>
          <w:cantSplit/>
          <w:trHeight w:val="570"/>
        </w:trPr>
        <w:tc>
          <w:tcPr>
            <w:tcW w:w="533" w:type="dxa"/>
            <w:vMerge/>
          </w:tcPr>
          <w:p w:rsidR="00471429" w:rsidRPr="0080467A" w:rsidRDefault="00471429" w:rsidP="00F8581B">
            <w:pPr>
              <w:pStyle w:val="a9"/>
              <w:keepNext/>
              <w:jc w:val="both"/>
              <w:rPr>
                <w:color w:val="000000"/>
                <w:sz w:val="24"/>
                <w:szCs w:val="24"/>
                <w:lang w:val="uk-UA"/>
              </w:rPr>
            </w:pPr>
          </w:p>
        </w:tc>
        <w:tc>
          <w:tcPr>
            <w:tcW w:w="3544" w:type="dxa"/>
            <w:vMerge/>
          </w:tcPr>
          <w:p w:rsidR="00471429" w:rsidRPr="0080467A" w:rsidRDefault="00471429" w:rsidP="00F8581B">
            <w:pPr>
              <w:pStyle w:val="a9"/>
              <w:keepNext/>
              <w:jc w:val="both"/>
              <w:rPr>
                <w:color w:val="000000"/>
                <w:sz w:val="24"/>
                <w:szCs w:val="24"/>
                <w:lang w:val="uk-UA"/>
              </w:rPr>
            </w:pPr>
          </w:p>
        </w:tc>
        <w:tc>
          <w:tcPr>
            <w:tcW w:w="693" w:type="dxa"/>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Лек-</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ції</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(Л)</w:t>
            </w:r>
          </w:p>
        </w:tc>
        <w:tc>
          <w:tcPr>
            <w:tcW w:w="852"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Семін.</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зан.</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(СЗ)</w:t>
            </w:r>
          </w:p>
        </w:tc>
        <w:tc>
          <w:tcPr>
            <w:tcW w:w="793"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Пр., лаб. зан.</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(ПЗ, ЛЗ)</w:t>
            </w:r>
          </w:p>
        </w:tc>
        <w:tc>
          <w:tcPr>
            <w:tcW w:w="816" w:type="dxa"/>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Інд-конс. роб.</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(ІКР)</w:t>
            </w:r>
          </w:p>
        </w:tc>
        <w:tc>
          <w:tcPr>
            <w:tcW w:w="833"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Сам. роб. студ. (СРС)</w:t>
            </w:r>
          </w:p>
        </w:tc>
        <w:tc>
          <w:tcPr>
            <w:tcW w:w="1140"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Форма</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Контролю</w:t>
            </w:r>
          </w:p>
        </w:tc>
        <w:tc>
          <w:tcPr>
            <w:tcW w:w="1103" w:type="dxa"/>
            <w:vMerge/>
          </w:tcPr>
          <w:p w:rsidR="00471429" w:rsidRPr="0080467A" w:rsidRDefault="00471429" w:rsidP="00F8581B">
            <w:pPr>
              <w:pStyle w:val="a9"/>
              <w:keepNext/>
              <w:jc w:val="both"/>
              <w:rPr>
                <w:color w:val="000000"/>
                <w:sz w:val="24"/>
                <w:szCs w:val="24"/>
                <w:lang w:val="uk-UA"/>
              </w:rPr>
            </w:pPr>
          </w:p>
        </w:tc>
      </w:tr>
      <w:tr w:rsidR="00471429" w:rsidRPr="0080467A" w:rsidTr="00D2371C">
        <w:tc>
          <w:tcPr>
            <w:tcW w:w="10307" w:type="dxa"/>
            <w:gridSpan w:val="13"/>
          </w:tcPr>
          <w:p w:rsidR="00471429" w:rsidRPr="00D96402" w:rsidRDefault="00471429" w:rsidP="00DE1933">
            <w:pPr>
              <w:widowControl/>
              <w:tabs>
                <w:tab w:val="left" w:pos="1938"/>
              </w:tabs>
              <w:jc w:val="center"/>
              <w:rPr>
                <w:rFonts w:ascii="Times New Roman" w:hAnsi="Times New Roman" w:cs="Times New Roman"/>
                <w:sz w:val="28"/>
                <w:szCs w:val="28"/>
              </w:rPr>
            </w:pPr>
            <w:r>
              <w:rPr>
                <w:rFonts w:ascii="Times New Roman" w:hAnsi="Times New Roman" w:cs="Times New Roman"/>
                <w:b/>
              </w:rPr>
              <w:t>ЗМІСТОВИЙ МОДУЛЬ 1.</w:t>
            </w:r>
            <w:r>
              <w:rPr>
                <w:rFonts w:ascii="Times New Roman" w:hAnsi="Times New Roman" w:cs="Times New Roman"/>
                <w:sz w:val="28"/>
                <w:szCs w:val="28"/>
              </w:rPr>
              <w:t>ЗАГАЛЬНОТЕОРЕТИЧНІ КАТЕГОРІЇ ПРАВА МІЖНАРОДНИХ ДОГОВОРІВ</w:t>
            </w:r>
          </w:p>
        </w:tc>
      </w:tr>
      <w:tr w:rsidR="00471429" w:rsidRPr="0080467A" w:rsidTr="00D96402">
        <w:trPr>
          <w:trHeight w:val="549"/>
        </w:trPr>
        <w:tc>
          <w:tcPr>
            <w:tcW w:w="533" w:type="dxa"/>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1.</w:t>
            </w:r>
          </w:p>
        </w:tc>
        <w:tc>
          <w:tcPr>
            <w:tcW w:w="3544" w:type="dxa"/>
          </w:tcPr>
          <w:p w:rsidR="00471429" w:rsidRPr="0080467A" w:rsidRDefault="00471429" w:rsidP="00DE1933">
            <w:pPr>
              <w:keepNext/>
              <w:jc w:val="both"/>
              <w:rPr>
                <w:rFonts w:ascii="Times New Roman" w:hAnsi="Times New Roman" w:cs="Times New Roman"/>
              </w:rPr>
            </w:pPr>
            <w:r>
              <w:rPr>
                <w:rFonts w:ascii="Times New Roman" w:hAnsi="Times New Roman" w:cs="Times New Roman"/>
              </w:rPr>
              <w:t>Поняття</w:t>
            </w:r>
            <w:r w:rsidRPr="00DE1933">
              <w:rPr>
                <w:rFonts w:ascii="Times New Roman" w:hAnsi="Times New Roman" w:cs="Times New Roman"/>
              </w:rPr>
              <w:t xml:space="preserve"> та </w:t>
            </w:r>
            <w:r>
              <w:rPr>
                <w:rFonts w:ascii="Times New Roman" w:hAnsi="Times New Roman" w:cs="Times New Roman"/>
              </w:rPr>
              <w:t>значення</w:t>
            </w:r>
            <w:r w:rsidRPr="00DE1933">
              <w:rPr>
                <w:rFonts w:ascii="Times New Roman" w:hAnsi="Times New Roman" w:cs="Times New Roman"/>
              </w:rPr>
              <w:t xml:space="preserve"> права міжнародних договорів</w:t>
            </w:r>
          </w:p>
        </w:tc>
        <w:tc>
          <w:tcPr>
            <w:tcW w:w="693" w:type="dxa"/>
          </w:tcPr>
          <w:p w:rsidR="00471429" w:rsidRPr="0080467A" w:rsidRDefault="00471429" w:rsidP="00D513D7">
            <w:pPr>
              <w:pStyle w:val="a9"/>
              <w:keepNext/>
              <w:jc w:val="center"/>
              <w:rPr>
                <w:color w:val="000000"/>
                <w:sz w:val="24"/>
                <w:szCs w:val="24"/>
                <w:lang w:val="uk-UA"/>
              </w:rPr>
            </w:pPr>
            <w:r>
              <w:rPr>
                <w:color w:val="000000"/>
                <w:sz w:val="24"/>
                <w:szCs w:val="24"/>
                <w:lang w:val="uk-UA"/>
              </w:rPr>
              <w:t>2</w:t>
            </w:r>
          </w:p>
        </w:tc>
        <w:tc>
          <w:tcPr>
            <w:tcW w:w="852"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w:t>
            </w:r>
          </w:p>
          <w:p w:rsidR="00471429" w:rsidRPr="0080467A" w:rsidRDefault="00471429" w:rsidP="00F8581B">
            <w:pPr>
              <w:pStyle w:val="a9"/>
              <w:keepNext/>
              <w:jc w:val="center"/>
              <w:rPr>
                <w:color w:val="000000"/>
                <w:sz w:val="24"/>
                <w:szCs w:val="24"/>
                <w:lang w:val="uk-UA"/>
              </w:rPr>
            </w:pPr>
          </w:p>
        </w:tc>
        <w:tc>
          <w:tcPr>
            <w:tcW w:w="793" w:type="dxa"/>
            <w:gridSpan w:val="2"/>
          </w:tcPr>
          <w:p w:rsidR="00471429" w:rsidRPr="0080467A" w:rsidRDefault="00471429" w:rsidP="00F8581B">
            <w:pPr>
              <w:pStyle w:val="a9"/>
              <w:keepNext/>
              <w:jc w:val="both"/>
              <w:rPr>
                <w:color w:val="000000"/>
                <w:sz w:val="24"/>
                <w:szCs w:val="24"/>
                <w:lang w:val="uk-UA"/>
              </w:rPr>
            </w:pPr>
          </w:p>
        </w:tc>
        <w:tc>
          <w:tcPr>
            <w:tcW w:w="816" w:type="dxa"/>
          </w:tcPr>
          <w:p w:rsidR="00471429" w:rsidRPr="0080467A" w:rsidRDefault="00471429" w:rsidP="00F8581B">
            <w:pPr>
              <w:pStyle w:val="a9"/>
              <w:keepNext/>
              <w:jc w:val="both"/>
              <w:rPr>
                <w:color w:val="000000"/>
                <w:sz w:val="24"/>
                <w:szCs w:val="24"/>
                <w:lang w:val="uk-UA"/>
              </w:rPr>
            </w:pPr>
          </w:p>
        </w:tc>
        <w:tc>
          <w:tcPr>
            <w:tcW w:w="833" w:type="dxa"/>
            <w:gridSpan w:val="2"/>
          </w:tcPr>
          <w:p w:rsidR="00471429" w:rsidRPr="0080467A" w:rsidRDefault="00471429" w:rsidP="00592C98">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 xml:space="preserve">У, ПК, </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D96402">
        <w:tc>
          <w:tcPr>
            <w:tcW w:w="533" w:type="dxa"/>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2.</w:t>
            </w:r>
          </w:p>
        </w:tc>
        <w:tc>
          <w:tcPr>
            <w:tcW w:w="3544" w:type="dxa"/>
          </w:tcPr>
          <w:p w:rsidR="00471429" w:rsidRPr="00CB7A8D" w:rsidRDefault="00471429" w:rsidP="00D96402">
            <w:pPr>
              <w:jc w:val="both"/>
              <w:rPr>
                <w:rFonts w:ascii="Times New Roman" w:hAnsi="Times New Roman" w:cs="Times New Roman"/>
              </w:rPr>
            </w:pPr>
            <w:r>
              <w:rPr>
                <w:rFonts w:ascii="Times New Roman" w:hAnsi="Times New Roman" w:cs="Times New Roman"/>
              </w:rPr>
              <w:t>Принципи права міжнародних договорів</w:t>
            </w:r>
          </w:p>
        </w:tc>
        <w:tc>
          <w:tcPr>
            <w:tcW w:w="693" w:type="dxa"/>
          </w:tcPr>
          <w:p w:rsidR="00471429" w:rsidRPr="0080467A" w:rsidRDefault="00471429" w:rsidP="00F8581B">
            <w:pPr>
              <w:pStyle w:val="a9"/>
              <w:keepNext/>
              <w:jc w:val="center"/>
              <w:rPr>
                <w:color w:val="000000"/>
                <w:sz w:val="24"/>
                <w:szCs w:val="24"/>
                <w:lang w:val="uk-UA"/>
              </w:rPr>
            </w:pPr>
            <w:r>
              <w:rPr>
                <w:color w:val="000000"/>
                <w:sz w:val="24"/>
                <w:szCs w:val="24"/>
                <w:lang w:val="uk-UA"/>
              </w:rPr>
              <w:t>2</w:t>
            </w:r>
          </w:p>
        </w:tc>
        <w:tc>
          <w:tcPr>
            <w:tcW w:w="852"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w:t>
            </w:r>
          </w:p>
        </w:tc>
        <w:tc>
          <w:tcPr>
            <w:tcW w:w="793" w:type="dxa"/>
            <w:gridSpan w:val="2"/>
          </w:tcPr>
          <w:p w:rsidR="00471429" w:rsidRPr="0080467A" w:rsidRDefault="00471429" w:rsidP="00F8581B">
            <w:pPr>
              <w:pStyle w:val="a9"/>
              <w:keepNext/>
              <w:jc w:val="both"/>
              <w:rPr>
                <w:color w:val="000000"/>
                <w:sz w:val="24"/>
                <w:szCs w:val="24"/>
                <w:lang w:val="uk-UA"/>
              </w:rPr>
            </w:pPr>
          </w:p>
        </w:tc>
        <w:tc>
          <w:tcPr>
            <w:tcW w:w="816" w:type="dxa"/>
          </w:tcPr>
          <w:p w:rsidR="00471429" w:rsidRPr="0080467A" w:rsidRDefault="00471429" w:rsidP="00F8581B">
            <w:pPr>
              <w:pStyle w:val="a9"/>
              <w:keepNext/>
              <w:jc w:val="both"/>
              <w:rPr>
                <w:color w:val="000000"/>
                <w:sz w:val="24"/>
                <w:szCs w:val="24"/>
                <w:lang w:val="uk-UA"/>
              </w:rPr>
            </w:pPr>
          </w:p>
        </w:tc>
        <w:tc>
          <w:tcPr>
            <w:tcW w:w="833"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 xml:space="preserve">У, ПК, </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D96402">
        <w:tc>
          <w:tcPr>
            <w:tcW w:w="533" w:type="dxa"/>
          </w:tcPr>
          <w:p w:rsidR="00471429" w:rsidRPr="0080467A" w:rsidRDefault="00471429" w:rsidP="00F8581B">
            <w:pPr>
              <w:pStyle w:val="a9"/>
              <w:keepNext/>
              <w:jc w:val="both"/>
              <w:rPr>
                <w:color w:val="000000"/>
                <w:sz w:val="24"/>
                <w:szCs w:val="24"/>
                <w:lang w:val="uk-UA"/>
              </w:rPr>
            </w:pPr>
            <w:r>
              <w:rPr>
                <w:color w:val="000000"/>
                <w:sz w:val="24"/>
                <w:szCs w:val="24"/>
                <w:lang w:val="uk-UA"/>
              </w:rPr>
              <w:t>3.</w:t>
            </w:r>
          </w:p>
        </w:tc>
        <w:tc>
          <w:tcPr>
            <w:tcW w:w="3544" w:type="dxa"/>
          </w:tcPr>
          <w:p w:rsidR="00471429" w:rsidRDefault="00471429" w:rsidP="00D96402">
            <w:pPr>
              <w:jc w:val="both"/>
              <w:rPr>
                <w:rFonts w:ascii="Times New Roman" w:hAnsi="Times New Roman" w:cs="Times New Roman"/>
              </w:rPr>
            </w:pPr>
            <w:r w:rsidRPr="00CB74E8">
              <w:rPr>
                <w:rFonts w:ascii="Times New Roman" w:hAnsi="Times New Roman" w:cs="Times New Roman"/>
              </w:rPr>
              <w:t>Становлення та розвиток права міжнародних договорів</w:t>
            </w:r>
          </w:p>
        </w:tc>
        <w:tc>
          <w:tcPr>
            <w:tcW w:w="693" w:type="dxa"/>
          </w:tcPr>
          <w:p w:rsidR="00471429" w:rsidRDefault="00471429" w:rsidP="00F8581B">
            <w:pPr>
              <w:pStyle w:val="a9"/>
              <w:keepNext/>
              <w:jc w:val="center"/>
              <w:rPr>
                <w:color w:val="000000"/>
                <w:sz w:val="24"/>
                <w:szCs w:val="24"/>
                <w:lang w:val="uk-UA"/>
              </w:rPr>
            </w:pPr>
            <w:r>
              <w:rPr>
                <w:color w:val="000000"/>
                <w:sz w:val="24"/>
                <w:szCs w:val="24"/>
                <w:lang w:val="uk-UA"/>
              </w:rPr>
              <w:t>2</w:t>
            </w:r>
          </w:p>
        </w:tc>
        <w:tc>
          <w:tcPr>
            <w:tcW w:w="852" w:type="dxa"/>
            <w:gridSpan w:val="2"/>
          </w:tcPr>
          <w:p w:rsidR="00471429" w:rsidRDefault="00471429" w:rsidP="00F8581B">
            <w:pPr>
              <w:pStyle w:val="a9"/>
              <w:keepNext/>
              <w:jc w:val="center"/>
              <w:rPr>
                <w:color w:val="000000"/>
                <w:sz w:val="24"/>
                <w:szCs w:val="24"/>
                <w:lang w:val="uk-UA"/>
              </w:rPr>
            </w:pPr>
            <w:r>
              <w:rPr>
                <w:color w:val="000000"/>
                <w:sz w:val="24"/>
                <w:szCs w:val="24"/>
                <w:lang w:val="uk-UA"/>
              </w:rPr>
              <w:t>2</w:t>
            </w:r>
          </w:p>
        </w:tc>
        <w:tc>
          <w:tcPr>
            <w:tcW w:w="793" w:type="dxa"/>
            <w:gridSpan w:val="2"/>
          </w:tcPr>
          <w:p w:rsidR="00471429" w:rsidRPr="0080467A" w:rsidRDefault="00471429" w:rsidP="00F8581B">
            <w:pPr>
              <w:pStyle w:val="a9"/>
              <w:keepNext/>
              <w:jc w:val="both"/>
              <w:rPr>
                <w:color w:val="000000"/>
                <w:sz w:val="24"/>
                <w:szCs w:val="24"/>
                <w:lang w:val="uk-UA"/>
              </w:rPr>
            </w:pPr>
          </w:p>
        </w:tc>
        <w:tc>
          <w:tcPr>
            <w:tcW w:w="816" w:type="dxa"/>
          </w:tcPr>
          <w:p w:rsidR="00471429" w:rsidRPr="0080467A" w:rsidRDefault="00471429" w:rsidP="00F8581B">
            <w:pPr>
              <w:pStyle w:val="a9"/>
              <w:keepNext/>
              <w:jc w:val="both"/>
              <w:rPr>
                <w:color w:val="000000"/>
                <w:sz w:val="24"/>
                <w:szCs w:val="24"/>
                <w:lang w:val="uk-UA"/>
              </w:rPr>
            </w:pPr>
          </w:p>
        </w:tc>
        <w:tc>
          <w:tcPr>
            <w:tcW w:w="833" w:type="dxa"/>
            <w:gridSpan w:val="2"/>
          </w:tcPr>
          <w:p w:rsidR="00471429" w:rsidRDefault="00471429" w:rsidP="00F8581B">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80467A" w:rsidRDefault="00471429" w:rsidP="00F8581B">
            <w:pPr>
              <w:pStyle w:val="a9"/>
              <w:keepNext/>
              <w:jc w:val="both"/>
              <w:rPr>
                <w:color w:val="000000"/>
                <w:sz w:val="24"/>
                <w:szCs w:val="24"/>
                <w:lang w:val="uk-UA"/>
              </w:rPr>
            </w:pP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D2371C">
        <w:tc>
          <w:tcPr>
            <w:tcW w:w="10307" w:type="dxa"/>
            <w:gridSpan w:val="13"/>
          </w:tcPr>
          <w:p w:rsidR="00471429" w:rsidRPr="00D96402" w:rsidRDefault="00471429" w:rsidP="001E0317">
            <w:pPr>
              <w:widowControl/>
              <w:tabs>
                <w:tab w:val="left" w:pos="1938"/>
              </w:tabs>
              <w:jc w:val="center"/>
              <w:rPr>
                <w:rFonts w:ascii="Times New Roman" w:hAnsi="Times New Roman" w:cs="Times New Roman"/>
                <w:color w:val="auto"/>
                <w:sz w:val="28"/>
                <w:szCs w:val="28"/>
                <w:lang w:val="ru-RU" w:eastAsia="ru-RU"/>
              </w:rPr>
            </w:pPr>
            <w:r w:rsidRPr="0080467A">
              <w:rPr>
                <w:rFonts w:ascii="Times New Roman" w:hAnsi="Times New Roman" w:cs="Times New Roman"/>
                <w:b/>
                <w:bCs/>
              </w:rPr>
              <w:t>ЗМІСТОВИЙ МОДУЛЬ 2:</w:t>
            </w:r>
            <w:r>
              <w:rPr>
                <w:rFonts w:ascii="Times New Roman" w:hAnsi="Times New Roman" w:cs="Times New Roman"/>
                <w:b/>
                <w:bCs/>
              </w:rPr>
              <w:t xml:space="preserve"> КОДИФІКАЦІЯ ПРАВА МІЖНАРОДНИХ ДОГОВОРІВ</w:t>
            </w:r>
          </w:p>
        </w:tc>
      </w:tr>
      <w:tr w:rsidR="00471429" w:rsidRPr="0080467A" w:rsidTr="00D96402">
        <w:tc>
          <w:tcPr>
            <w:tcW w:w="533" w:type="dxa"/>
          </w:tcPr>
          <w:p w:rsidR="00471429" w:rsidRPr="0080467A" w:rsidRDefault="00471429" w:rsidP="00F8581B">
            <w:pPr>
              <w:pStyle w:val="a9"/>
              <w:keepNext/>
              <w:jc w:val="both"/>
              <w:rPr>
                <w:color w:val="000000"/>
                <w:sz w:val="24"/>
                <w:szCs w:val="24"/>
                <w:lang w:val="uk-UA"/>
              </w:rPr>
            </w:pPr>
            <w:r>
              <w:rPr>
                <w:color w:val="000000"/>
                <w:sz w:val="24"/>
                <w:szCs w:val="24"/>
                <w:lang w:val="uk-UA"/>
              </w:rPr>
              <w:t>4</w:t>
            </w:r>
            <w:r w:rsidRPr="0080467A">
              <w:rPr>
                <w:color w:val="000000"/>
                <w:sz w:val="24"/>
                <w:szCs w:val="24"/>
                <w:lang w:val="uk-UA"/>
              </w:rPr>
              <w:t>.</w:t>
            </w:r>
          </w:p>
        </w:tc>
        <w:tc>
          <w:tcPr>
            <w:tcW w:w="3544" w:type="dxa"/>
          </w:tcPr>
          <w:p w:rsidR="00471429" w:rsidRPr="0080467A" w:rsidRDefault="00471429" w:rsidP="00955CFD">
            <w:pPr>
              <w:pStyle w:val="a9"/>
              <w:keepNext/>
              <w:rPr>
                <w:color w:val="000000"/>
                <w:sz w:val="24"/>
                <w:szCs w:val="24"/>
                <w:lang w:val="uk-UA"/>
              </w:rPr>
            </w:pPr>
            <w:r w:rsidRPr="00CB74E8">
              <w:rPr>
                <w:color w:val="000000"/>
                <w:sz w:val="24"/>
                <w:szCs w:val="24"/>
                <w:lang w:val="uk-UA"/>
              </w:rPr>
              <w:t xml:space="preserve">Класифікація міжнародних </w:t>
            </w:r>
          </w:p>
        </w:tc>
        <w:tc>
          <w:tcPr>
            <w:tcW w:w="693" w:type="dxa"/>
          </w:tcPr>
          <w:p w:rsidR="00471429" w:rsidRPr="0080467A" w:rsidRDefault="00471429" w:rsidP="00F63159">
            <w:pPr>
              <w:pStyle w:val="a9"/>
              <w:keepNext/>
              <w:jc w:val="both"/>
              <w:rPr>
                <w:color w:val="000000"/>
                <w:sz w:val="24"/>
                <w:szCs w:val="24"/>
                <w:lang w:val="uk-UA"/>
              </w:rPr>
            </w:pPr>
            <w:r>
              <w:rPr>
                <w:color w:val="000000"/>
                <w:sz w:val="24"/>
                <w:szCs w:val="24"/>
                <w:lang w:val="uk-UA"/>
              </w:rPr>
              <w:t xml:space="preserve">    2</w:t>
            </w:r>
          </w:p>
        </w:tc>
        <w:tc>
          <w:tcPr>
            <w:tcW w:w="852"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w:t>
            </w:r>
          </w:p>
          <w:p w:rsidR="00471429" w:rsidRPr="0080467A" w:rsidRDefault="00471429" w:rsidP="00F8581B">
            <w:pPr>
              <w:pStyle w:val="a9"/>
              <w:keepNext/>
              <w:jc w:val="center"/>
              <w:rPr>
                <w:color w:val="000000"/>
                <w:sz w:val="24"/>
                <w:szCs w:val="24"/>
                <w:lang w:val="uk-UA"/>
              </w:rPr>
            </w:pPr>
          </w:p>
        </w:tc>
        <w:tc>
          <w:tcPr>
            <w:tcW w:w="793" w:type="dxa"/>
            <w:gridSpan w:val="2"/>
          </w:tcPr>
          <w:p w:rsidR="00471429" w:rsidRPr="0080467A" w:rsidRDefault="00471429" w:rsidP="00F8581B">
            <w:pPr>
              <w:pStyle w:val="a9"/>
              <w:keepNext/>
              <w:jc w:val="center"/>
              <w:rPr>
                <w:color w:val="000000"/>
                <w:sz w:val="24"/>
                <w:szCs w:val="24"/>
                <w:lang w:val="uk-UA"/>
              </w:rPr>
            </w:pPr>
          </w:p>
          <w:p w:rsidR="00471429" w:rsidRPr="0080467A" w:rsidRDefault="00471429" w:rsidP="00F8581B">
            <w:pPr>
              <w:pStyle w:val="a9"/>
              <w:keepNext/>
              <w:jc w:val="center"/>
              <w:rPr>
                <w:color w:val="000000"/>
                <w:sz w:val="24"/>
                <w:szCs w:val="24"/>
                <w:lang w:val="uk-UA"/>
              </w:rPr>
            </w:pPr>
          </w:p>
        </w:tc>
        <w:tc>
          <w:tcPr>
            <w:tcW w:w="816" w:type="dxa"/>
          </w:tcPr>
          <w:p w:rsidR="00471429" w:rsidRPr="0080467A" w:rsidRDefault="00471429" w:rsidP="00F8581B">
            <w:pPr>
              <w:pStyle w:val="a9"/>
              <w:keepNext/>
              <w:jc w:val="center"/>
              <w:rPr>
                <w:color w:val="000000"/>
                <w:sz w:val="24"/>
                <w:szCs w:val="24"/>
                <w:lang w:val="uk-UA"/>
              </w:rPr>
            </w:pPr>
          </w:p>
          <w:p w:rsidR="00471429" w:rsidRPr="0080467A" w:rsidRDefault="00471429" w:rsidP="00F8581B">
            <w:pPr>
              <w:pStyle w:val="a9"/>
              <w:keepNext/>
              <w:jc w:val="center"/>
              <w:rPr>
                <w:color w:val="000000"/>
                <w:sz w:val="24"/>
                <w:szCs w:val="24"/>
                <w:lang w:val="uk-UA"/>
              </w:rPr>
            </w:pPr>
          </w:p>
        </w:tc>
        <w:tc>
          <w:tcPr>
            <w:tcW w:w="833"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 xml:space="preserve">У, ПК, </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D96402">
        <w:tc>
          <w:tcPr>
            <w:tcW w:w="533" w:type="dxa"/>
          </w:tcPr>
          <w:p w:rsidR="00471429" w:rsidRPr="0080467A" w:rsidRDefault="00471429" w:rsidP="00F8581B">
            <w:pPr>
              <w:pStyle w:val="a9"/>
              <w:keepNext/>
              <w:jc w:val="both"/>
              <w:rPr>
                <w:color w:val="000000"/>
                <w:sz w:val="24"/>
                <w:szCs w:val="24"/>
                <w:lang w:val="uk-UA"/>
              </w:rPr>
            </w:pPr>
            <w:r>
              <w:rPr>
                <w:color w:val="000000"/>
                <w:sz w:val="24"/>
                <w:szCs w:val="24"/>
                <w:lang w:val="uk-UA"/>
              </w:rPr>
              <w:t>5</w:t>
            </w:r>
            <w:r w:rsidRPr="0080467A">
              <w:rPr>
                <w:color w:val="000000"/>
                <w:sz w:val="24"/>
                <w:szCs w:val="24"/>
                <w:lang w:val="uk-UA"/>
              </w:rPr>
              <w:t>.</w:t>
            </w:r>
          </w:p>
        </w:tc>
        <w:tc>
          <w:tcPr>
            <w:tcW w:w="3544" w:type="dxa"/>
          </w:tcPr>
          <w:p w:rsidR="00471429" w:rsidRPr="00CB74E8" w:rsidRDefault="00471429" w:rsidP="00F8581B">
            <w:pPr>
              <w:pStyle w:val="a9"/>
              <w:keepNext/>
              <w:jc w:val="both"/>
              <w:rPr>
                <w:sz w:val="24"/>
                <w:szCs w:val="24"/>
                <w:lang w:val="uk-UA"/>
              </w:rPr>
            </w:pPr>
            <w:r w:rsidRPr="00CB74E8">
              <w:rPr>
                <w:sz w:val="24"/>
                <w:szCs w:val="24"/>
                <w:lang w:val="uk-UA"/>
              </w:rPr>
              <w:t>Сторони в міжнародному договорі</w:t>
            </w:r>
          </w:p>
        </w:tc>
        <w:tc>
          <w:tcPr>
            <w:tcW w:w="693" w:type="dxa"/>
          </w:tcPr>
          <w:p w:rsidR="00471429" w:rsidRPr="0080467A" w:rsidRDefault="00471429" w:rsidP="00F8581B">
            <w:pPr>
              <w:pStyle w:val="a9"/>
              <w:keepNext/>
              <w:jc w:val="both"/>
              <w:rPr>
                <w:color w:val="000000"/>
                <w:sz w:val="24"/>
                <w:szCs w:val="24"/>
                <w:lang w:val="uk-UA"/>
              </w:rPr>
            </w:pPr>
            <w:r>
              <w:rPr>
                <w:color w:val="000000"/>
                <w:sz w:val="24"/>
                <w:szCs w:val="24"/>
                <w:lang w:val="uk-UA"/>
              </w:rPr>
              <w:t xml:space="preserve">    2</w:t>
            </w:r>
          </w:p>
        </w:tc>
        <w:tc>
          <w:tcPr>
            <w:tcW w:w="852"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2</w:t>
            </w:r>
          </w:p>
        </w:tc>
        <w:tc>
          <w:tcPr>
            <w:tcW w:w="793" w:type="dxa"/>
            <w:gridSpan w:val="2"/>
          </w:tcPr>
          <w:p w:rsidR="00471429" w:rsidRPr="0080467A" w:rsidRDefault="00471429" w:rsidP="00F8581B">
            <w:pPr>
              <w:pStyle w:val="a9"/>
              <w:keepNext/>
              <w:jc w:val="center"/>
              <w:rPr>
                <w:color w:val="000000"/>
                <w:sz w:val="24"/>
                <w:szCs w:val="24"/>
                <w:lang w:val="uk-UA"/>
              </w:rPr>
            </w:pPr>
          </w:p>
        </w:tc>
        <w:tc>
          <w:tcPr>
            <w:tcW w:w="816" w:type="dxa"/>
          </w:tcPr>
          <w:p w:rsidR="00471429" w:rsidRPr="0080467A" w:rsidRDefault="00471429" w:rsidP="00F8581B">
            <w:pPr>
              <w:pStyle w:val="a9"/>
              <w:keepNext/>
              <w:jc w:val="center"/>
              <w:rPr>
                <w:color w:val="000000"/>
                <w:sz w:val="24"/>
                <w:szCs w:val="24"/>
                <w:lang w:val="uk-UA"/>
              </w:rPr>
            </w:pPr>
          </w:p>
        </w:tc>
        <w:tc>
          <w:tcPr>
            <w:tcW w:w="833"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CD29EA" w:rsidRDefault="00471429" w:rsidP="00CD29EA">
            <w:pPr>
              <w:pStyle w:val="a9"/>
              <w:keepNext/>
              <w:jc w:val="both"/>
              <w:rPr>
                <w:color w:val="000000"/>
                <w:sz w:val="24"/>
                <w:szCs w:val="24"/>
                <w:lang w:val="uk-UA"/>
              </w:rPr>
            </w:pPr>
            <w:r w:rsidRPr="00CD29EA">
              <w:rPr>
                <w:color w:val="000000"/>
                <w:sz w:val="24"/>
                <w:szCs w:val="24"/>
                <w:lang w:val="uk-UA"/>
              </w:rPr>
              <w:t xml:space="preserve">У, ПК, </w:t>
            </w:r>
          </w:p>
          <w:p w:rsidR="00471429" w:rsidRPr="0080467A" w:rsidRDefault="00471429" w:rsidP="00CD29EA">
            <w:pPr>
              <w:pStyle w:val="a9"/>
              <w:keepNext/>
              <w:jc w:val="both"/>
              <w:rPr>
                <w:color w:val="000000"/>
                <w:sz w:val="24"/>
                <w:szCs w:val="24"/>
                <w:lang w:val="uk-UA"/>
              </w:rPr>
            </w:pPr>
            <w:r w:rsidRPr="00CD29E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A46BB9">
        <w:trPr>
          <w:trHeight w:val="311"/>
        </w:trPr>
        <w:tc>
          <w:tcPr>
            <w:tcW w:w="10307" w:type="dxa"/>
            <w:gridSpan w:val="13"/>
          </w:tcPr>
          <w:p w:rsidR="00471429" w:rsidRPr="008C6D61" w:rsidRDefault="00471429" w:rsidP="00B81ED4">
            <w:pPr>
              <w:widowControl/>
              <w:tabs>
                <w:tab w:val="left" w:pos="1938"/>
              </w:tabs>
              <w:jc w:val="center"/>
              <w:rPr>
                <w:rFonts w:ascii="Times New Roman" w:hAnsi="Times New Roman" w:cs="Times New Roman"/>
                <w:sz w:val="28"/>
                <w:szCs w:val="28"/>
              </w:rPr>
            </w:pPr>
            <w:r>
              <w:rPr>
                <w:rFonts w:ascii="Times New Roman" w:hAnsi="Times New Roman" w:cs="Times New Roman"/>
                <w:b/>
                <w:bCs/>
              </w:rPr>
              <w:t>ЗМІСТОВИЙ МОДУЛЬ 3</w:t>
            </w:r>
            <w:r w:rsidRPr="0080467A">
              <w:rPr>
                <w:rFonts w:ascii="Times New Roman" w:hAnsi="Times New Roman" w:cs="Times New Roman"/>
                <w:b/>
                <w:bCs/>
              </w:rPr>
              <w:t>:</w:t>
            </w:r>
            <w:r>
              <w:rPr>
                <w:rFonts w:ascii="Times New Roman" w:hAnsi="Times New Roman" w:cs="Times New Roman"/>
                <w:sz w:val="28"/>
                <w:szCs w:val="28"/>
              </w:rPr>
              <w:t>ПРОЦЕДУРА УКЛАДАННЯ МІЖНАРОДНИХ ДОГОВОРІВ</w:t>
            </w:r>
          </w:p>
        </w:tc>
      </w:tr>
      <w:tr w:rsidR="00471429" w:rsidRPr="0080467A" w:rsidTr="00D96402">
        <w:trPr>
          <w:trHeight w:val="533"/>
        </w:trPr>
        <w:tc>
          <w:tcPr>
            <w:tcW w:w="533" w:type="dxa"/>
          </w:tcPr>
          <w:p w:rsidR="00471429" w:rsidRPr="0080467A" w:rsidRDefault="00471429" w:rsidP="00F8581B">
            <w:pPr>
              <w:pStyle w:val="a9"/>
              <w:keepNext/>
              <w:jc w:val="both"/>
              <w:rPr>
                <w:color w:val="000000"/>
                <w:sz w:val="24"/>
                <w:szCs w:val="24"/>
                <w:lang w:val="uk-UA"/>
              </w:rPr>
            </w:pPr>
            <w:r>
              <w:rPr>
                <w:color w:val="000000"/>
                <w:sz w:val="24"/>
                <w:szCs w:val="24"/>
                <w:lang w:val="uk-UA"/>
              </w:rPr>
              <w:t>6</w:t>
            </w:r>
            <w:r w:rsidRPr="0080467A">
              <w:rPr>
                <w:color w:val="000000"/>
                <w:sz w:val="24"/>
                <w:szCs w:val="24"/>
                <w:lang w:val="uk-UA"/>
              </w:rPr>
              <w:t>.</w:t>
            </w:r>
          </w:p>
          <w:p w:rsidR="00471429" w:rsidRPr="0080467A" w:rsidRDefault="00471429" w:rsidP="00F8581B">
            <w:pPr>
              <w:pStyle w:val="a9"/>
              <w:keepNext/>
              <w:jc w:val="both"/>
              <w:rPr>
                <w:color w:val="000000"/>
                <w:sz w:val="24"/>
                <w:szCs w:val="24"/>
                <w:lang w:val="uk-UA"/>
              </w:rPr>
            </w:pPr>
          </w:p>
        </w:tc>
        <w:tc>
          <w:tcPr>
            <w:tcW w:w="3544" w:type="dxa"/>
          </w:tcPr>
          <w:p w:rsidR="00471429" w:rsidRPr="0080467A" w:rsidRDefault="00471429" w:rsidP="008C6D61">
            <w:pPr>
              <w:pStyle w:val="3"/>
              <w:spacing w:after="0"/>
              <w:rPr>
                <w:rFonts w:ascii="Times New Roman" w:hAnsi="Times New Roman" w:cs="Times New Roman"/>
                <w:sz w:val="24"/>
                <w:szCs w:val="24"/>
              </w:rPr>
            </w:pPr>
            <w:r>
              <w:rPr>
                <w:rFonts w:ascii="Times New Roman" w:hAnsi="Times New Roman" w:cs="Times New Roman"/>
                <w:sz w:val="24"/>
                <w:szCs w:val="24"/>
              </w:rPr>
              <w:t xml:space="preserve">Стадії </w:t>
            </w:r>
            <w:r w:rsidRPr="00D63AB4">
              <w:rPr>
                <w:rFonts w:ascii="Times New Roman" w:hAnsi="Times New Roman" w:cs="Times New Roman"/>
                <w:sz w:val="24"/>
                <w:szCs w:val="24"/>
              </w:rPr>
              <w:t>укладання міжнародного договору</w:t>
            </w:r>
          </w:p>
        </w:tc>
        <w:tc>
          <w:tcPr>
            <w:tcW w:w="693" w:type="dxa"/>
          </w:tcPr>
          <w:p w:rsidR="00471429" w:rsidRPr="0080467A" w:rsidRDefault="00471429" w:rsidP="00F8581B">
            <w:pPr>
              <w:pStyle w:val="a9"/>
              <w:keepNext/>
              <w:jc w:val="center"/>
              <w:rPr>
                <w:color w:val="000000"/>
                <w:sz w:val="24"/>
                <w:szCs w:val="24"/>
                <w:lang w:val="uk-UA"/>
              </w:rPr>
            </w:pPr>
            <w:r>
              <w:rPr>
                <w:color w:val="000000"/>
                <w:sz w:val="24"/>
                <w:szCs w:val="24"/>
                <w:lang w:val="uk-UA"/>
              </w:rPr>
              <w:t>2</w:t>
            </w:r>
          </w:p>
          <w:p w:rsidR="00471429" w:rsidRPr="0080467A" w:rsidRDefault="00471429" w:rsidP="00F8581B">
            <w:pPr>
              <w:pStyle w:val="a9"/>
              <w:keepNext/>
              <w:jc w:val="center"/>
              <w:rPr>
                <w:color w:val="000000"/>
                <w:sz w:val="24"/>
                <w:szCs w:val="24"/>
                <w:lang w:val="uk-UA"/>
              </w:rPr>
            </w:pPr>
          </w:p>
        </w:tc>
        <w:tc>
          <w:tcPr>
            <w:tcW w:w="852" w:type="dxa"/>
            <w:gridSpan w:val="2"/>
            <w:vMerge w:val="restart"/>
          </w:tcPr>
          <w:p w:rsidR="00471429" w:rsidRPr="0080467A" w:rsidRDefault="00471429" w:rsidP="00F8581B">
            <w:pPr>
              <w:pStyle w:val="a9"/>
              <w:keepNext/>
              <w:jc w:val="center"/>
              <w:rPr>
                <w:color w:val="000000"/>
                <w:sz w:val="24"/>
                <w:szCs w:val="24"/>
                <w:lang w:val="uk-UA"/>
              </w:rPr>
            </w:pPr>
          </w:p>
          <w:p w:rsidR="00471429" w:rsidRDefault="00471429" w:rsidP="00F8581B">
            <w:pPr>
              <w:pStyle w:val="a9"/>
              <w:keepNext/>
              <w:jc w:val="center"/>
              <w:rPr>
                <w:color w:val="000000"/>
                <w:sz w:val="24"/>
                <w:szCs w:val="24"/>
                <w:lang w:val="uk-UA"/>
              </w:rPr>
            </w:pPr>
          </w:p>
          <w:p w:rsidR="00471429" w:rsidRPr="0080467A" w:rsidRDefault="00471429" w:rsidP="00F8581B">
            <w:pPr>
              <w:pStyle w:val="a9"/>
              <w:keepNext/>
              <w:jc w:val="center"/>
              <w:rPr>
                <w:color w:val="000000"/>
                <w:sz w:val="24"/>
                <w:szCs w:val="24"/>
                <w:lang w:val="uk-UA"/>
              </w:rPr>
            </w:pPr>
            <w:r>
              <w:rPr>
                <w:color w:val="000000"/>
                <w:sz w:val="24"/>
                <w:szCs w:val="24"/>
                <w:lang w:val="uk-UA"/>
              </w:rPr>
              <w:t>2</w:t>
            </w:r>
          </w:p>
          <w:p w:rsidR="00471429" w:rsidRPr="0080467A" w:rsidRDefault="00471429" w:rsidP="00F8581B">
            <w:pPr>
              <w:pStyle w:val="a9"/>
              <w:keepNext/>
              <w:jc w:val="center"/>
              <w:rPr>
                <w:color w:val="000000"/>
                <w:sz w:val="24"/>
                <w:szCs w:val="24"/>
                <w:lang w:val="uk-UA"/>
              </w:rPr>
            </w:pPr>
          </w:p>
        </w:tc>
        <w:tc>
          <w:tcPr>
            <w:tcW w:w="793" w:type="dxa"/>
            <w:gridSpan w:val="2"/>
          </w:tcPr>
          <w:p w:rsidR="00471429" w:rsidRPr="0080467A" w:rsidRDefault="00471429" w:rsidP="00F8581B">
            <w:pPr>
              <w:pStyle w:val="a9"/>
              <w:keepNext/>
              <w:jc w:val="center"/>
              <w:rPr>
                <w:color w:val="000000"/>
                <w:sz w:val="24"/>
                <w:szCs w:val="24"/>
                <w:lang w:val="uk-UA"/>
              </w:rPr>
            </w:pPr>
          </w:p>
        </w:tc>
        <w:tc>
          <w:tcPr>
            <w:tcW w:w="816" w:type="dxa"/>
          </w:tcPr>
          <w:p w:rsidR="00471429" w:rsidRPr="0080467A" w:rsidRDefault="00471429" w:rsidP="00F8581B">
            <w:pPr>
              <w:pStyle w:val="a9"/>
              <w:keepNext/>
              <w:jc w:val="center"/>
              <w:rPr>
                <w:color w:val="000000"/>
                <w:sz w:val="24"/>
                <w:szCs w:val="24"/>
                <w:lang w:val="uk-UA"/>
              </w:rPr>
            </w:pPr>
          </w:p>
        </w:tc>
        <w:tc>
          <w:tcPr>
            <w:tcW w:w="833" w:type="dxa"/>
            <w:gridSpan w:val="2"/>
          </w:tcPr>
          <w:p w:rsidR="00471429" w:rsidRPr="0080467A" w:rsidRDefault="00471429" w:rsidP="005C01E4">
            <w:pPr>
              <w:pStyle w:val="a9"/>
              <w:keepNext/>
              <w:jc w:val="center"/>
              <w:rPr>
                <w:color w:val="000000"/>
                <w:sz w:val="24"/>
                <w:szCs w:val="24"/>
                <w:lang w:val="uk-UA"/>
              </w:rPr>
            </w:pPr>
            <w:r>
              <w:rPr>
                <w:color w:val="000000"/>
                <w:sz w:val="24"/>
                <w:szCs w:val="24"/>
                <w:lang w:val="uk-UA"/>
              </w:rPr>
              <w:t>10</w:t>
            </w:r>
          </w:p>
        </w:tc>
        <w:tc>
          <w:tcPr>
            <w:tcW w:w="1140" w:type="dxa"/>
            <w:gridSpan w:val="2"/>
          </w:tcPr>
          <w:p w:rsidR="00471429" w:rsidRPr="0080467A" w:rsidRDefault="00471429" w:rsidP="00F8581B">
            <w:pPr>
              <w:pStyle w:val="a9"/>
              <w:keepNext/>
              <w:jc w:val="both"/>
              <w:rPr>
                <w:color w:val="000000"/>
                <w:sz w:val="24"/>
                <w:szCs w:val="24"/>
                <w:lang w:val="uk-UA"/>
              </w:rPr>
            </w:pPr>
            <w:r w:rsidRPr="0080467A">
              <w:rPr>
                <w:color w:val="000000"/>
                <w:sz w:val="24"/>
                <w:szCs w:val="24"/>
                <w:lang w:val="uk-UA"/>
              </w:rPr>
              <w:t xml:space="preserve">У, ПК, </w:t>
            </w:r>
          </w:p>
          <w:p w:rsidR="00471429" w:rsidRPr="0080467A" w:rsidRDefault="00471429" w:rsidP="00F8581B">
            <w:pPr>
              <w:pStyle w:val="a9"/>
              <w:keepNext/>
              <w:jc w:val="both"/>
              <w:rPr>
                <w:color w:val="000000"/>
                <w:sz w:val="24"/>
                <w:szCs w:val="24"/>
                <w:lang w:val="uk-UA"/>
              </w:rPr>
            </w:pPr>
            <w:r w:rsidRPr="0080467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D96402">
        <w:tc>
          <w:tcPr>
            <w:tcW w:w="533" w:type="dxa"/>
          </w:tcPr>
          <w:p w:rsidR="00471429" w:rsidRPr="0080467A" w:rsidRDefault="00471429" w:rsidP="00F8581B">
            <w:pPr>
              <w:pStyle w:val="a9"/>
              <w:keepNext/>
              <w:jc w:val="both"/>
              <w:rPr>
                <w:color w:val="000000"/>
                <w:sz w:val="24"/>
                <w:szCs w:val="24"/>
                <w:lang w:val="uk-UA"/>
              </w:rPr>
            </w:pPr>
            <w:r>
              <w:rPr>
                <w:color w:val="000000"/>
                <w:sz w:val="24"/>
                <w:szCs w:val="24"/>
                <w:lang w:val="uk-UA"/>
              </w:rPr>
              <w:t>7.</w:t>
            </w:r>
          </w:p>
        </w:tc>
        <w:tc>
          <w:tcPr>
            <w:tcW w:w="3544" w:type="dxa"/>
          </w:tcPr>
          <w:p w:rsidR="00471429" w:rsidRPr="00F22DAD" w:rsidRDefault="00471429" w:rsidP="008C6D61">
            <w:pPr>
              <w:pStyle w:val="a9"/>
              <w:keepNext/>
              <w:jc w:val="both"/>
              <w:rPr>
                <w:sz w:val="24"/>
                <w:szCs w:val="24"/>
                <w:lang w:val="uk-UA"/>
              </w:rPr>
            </w:pPr>
            <w:r w:rsidRPr="00D63AB4">
              <w:rPr>
                <w:sz w:val="24"/>
                <w:szCs w:val="24"/>
                <w:lang w:val="uk-UA"/>
              </w:rPr>
              <w:t>Дія міжнародного договору в часі і просторі</w:t>
            </w:r>
          </w:p>
        </w:tc>
        <w:tc>
          <w:tcPr>
            <w:tcW w:w="693" w:type="dxa"/>
          </w:tcPr>
          <w:p w:rsidR="00471429" w:rsidRPr="0080467A" w:rsidRDefault="00471429" w:rsidP="00F8581B">
            <w:pPr>
              <w:pStyle w:val="a9"/>
              <w:keepNext/>
              <w:jc w:val="center"/>
              <w:rPr>
                <w:color w:val="000000"/>
                <w:sz w:val="24"/>
                <w:szCs w:val="24"/>
                <w:lang w:val="uk-UA"/>
              </w:rPr>
            </w:pPr>
            <w:r>
              <w:rPr>
                <w:color w:val="000000"/>
                <w:sz w:val="24"/>
                <w:szCs w:val="24"/>
                <w:lang w:val="uk-UA"/>
              </w:rPr>
              <w:t>4</w:t>
            </w:r>
          </w:p>
        </w:tc>
        <w:tc>
          <w:tcPr>
            <w:tcW w:w="852" w:type="dxa"/>
            <w:gridSpan w:val="2"/>
            <w:vMerge/>
          </w:tcPr>
          <w:p w:rsidR="00471429" w:rsidRPr="0080467A" w:rsidRDefault="00471429" w:rsidP="00F8581B">
            <w:pPr>
              <w:pStyle w:val="a9"/>
              <w:keepNext/>
              <w:jc w:val="center"/>
              <w:rPr>
                <w:color w:val="000000"/>
                <w:sz w:val="24"/>
                <w:szCs w:val="24"/>
                <w:lang w:val="uk-UA"/>
              </w:rPr>
            </w:pPr>
          </w:p>
        </w:tc>
        <w:tc>
          <w:tcPr>
            <w:tcW w:w="793" w:type="dxa"/>
            <w:gridSpan w:val="2"/>
          </w:tcPr>
          <w:p w:rsidR="00471429" w:rsidRPr="0080467A" w:rsidRDefault="00471429" w:rsidP="00F8581B">
            <w:pPr>
              <w:pStyle w:val="a9"/>
              <w:keepNext/>
              <w:jc w:val="center"/>
              <w:rPr>
                <w:color w:val="000000"/>
                <w:sz w:val="24"/>
                <w:szCs w:val="24"/>
                <w:lang w:val="uk-UA"/>
              </w:rPr>
            </w:pPr>
          </w:p>
        </w:tc>
        <w:tc>
          <w:tcPr>
            <w:tcW w:w="816" w:type="dxa"/>
          </w:tcPr>
          <w:p w:rsidR="00471429" w:rsidRPr="0080467A" w:rsidRDefault="00471429" w:rsidP="00F8581B">
            <w:pPr>
              <w:pStyle w:val="a9"/>
              <w:keepNext/>
              <w:jc w:val="center"/>
              <w:rPr>
                <w:color w:val="000000"/>
                <w:sz w:val="24"/>
                <w:szCs w:val="24"/>
                <w:lang w:val="uk-UA"/>
              </w:rPr>
            </w:pPr>
          </w:p>
        </w:tc>
        <w:tc>
          <w:tcPr>
            <w:tcW w:w="833"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80467A" w:rsidRDefault="00471429" w:rsidP="00592C98">
            <w:pPr>
              <w:pStyle w:val="a9"/>
              <w:keepNext/>
              <w:jc w:val="both"/>
              <w:rPr>
                <w:color w:val="000000"/>
                <w:sz w:val="24"/>
                <w:szCs w:val="24"/>
                <w:lang w:val="uk-UA"/>
              </w:rPr>
            </w:pPr>
            <w:r w:rsidRPr="0080467A">
              <w:rPr>
                <w:color w:val="000000"/>
                <w:sz w:val="24"/>
                <w:szCs w:val="24"/>
                <w:lang w:val="uk-UA"/>
              </w:rPr>
              <w:t xml:space="preserve">У, ПК, </w:t>
            </w:r>
          </w:p>
          <w:p w:rsidR="00471429" w:rsidRPr="0080467A" w:rsidRDefault="00471429" w:rsidP="00592C98">
            <w:pPr>
              <w:pStyle w:val="a9"/>
              <w:keepNext/>
              <w:jc w:val="both"/>
              <w:rPr>
                <w:color w:val="000000"/>
                <w:sz w:val="24"/>
                <w:szCs w:val="24"/>
                <w:lang w:val="uk-UA"/>
              </w:rPr>
            </w:pPr>
            <w:r w:rsidRPr="0080467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D96402">
        <w:tc>
          <w:tcPr>
            <w:tcW w:w="533" w:type="dxa"/>
          </w:tcPr>
          <w:p w:rsidR="00471429" w:rsidRDefault="00471429" w:rsidP="00F8581B">
            <w:pPr>
              <w:pStyle w:val="a9"/>
              <w:keepNext/>
              <w:jc w:val="both"/>
              <w:rPr>
                <w:color w:val="000000"/>
                <w:sz w:val="24"/>
                <w:szCs w:val="24"/>
                <w:lang w:val="uk-UA"/>
              </w:rPr>
            </w:pPr>
            <w:r>
              <w:rPr>
                <w:color w:val="000000"/>
                <w:sz w:val="24"/>
                <w:szCs w:val="24"/>
                <w:lang w:val="uk-UA"/>
              </w:rPr>
              <w:t xml:space="preserve">8. </w:t>
            </w:r>
          </w:p>
        </w:tc>
        <w:tc>
          <w:tcPr>
            <w:tcW w:w="3544" w:type="dxa"/>
          </w:tcPr>
          <w:p w:rsidR="00471429" w:rsidRPr="008C6D61" w:rsidRDefault="00471429" w:rsidP="008C6D61">
            <w:pPr>
              <w:pStyle w:val="a9"/>
              <w:keepNext/>
              <w:jc w:val="both"/>
              <w:rPr>
                <w:sz w:val="24"/>
                <w:szCs w:val="24"/>
                <w:lang w:val="uk-UA"/>
              </w:rPr>
            </w:pPr>
            <w:r>
              <w:rPr>
                <w:sz w:val="24"/>
                <w:szCs w:val="24"/>
                <w:lang w:val="uk-UA"/>
              </w:rPr>
              <w:t>П</w:t>
            </w:r>
            <w:r w:rsidRPr="00D63AB4">
              <w:rPr>
                <w:sz w:val="24"/>
                <w:szCs w:val="24"/>
                <w:lang w:val="uk-UA"/>
              </w:rPr>
              <w:t xml:space="preserve">рипинення дії </w:t>
            </w:r>
            <w:r>
              <w:rPr>
                <w:sz w:val="24"/>
                <w:szCs w:val="24"/>
                <w:lang w:val="uk-UA"/>
              </w:rPr>
              <w:t xml:space="preserve">міжнародних </w:t>
            </w:r>
            <w:r w:rsidRPr="00D63AB4">
              <w:rPr>
                <w:sz w:val="24"/>
                <w:szCs w:val="24"/>
                <w:lang w:val="uk-UA"/>
              </w:rPr>
              <w:t>договорів</w:t>
            </w:r>
          </w:p>
        </w:tc>
        <w:tc>
          <w:tcPr>
            <w:tcW w:w="693" w:type="dxa"/>
          </w:tcPr>
          <w:p w:rsidR="00471429" w:rsidRDefault="00471429" w:rsidP="00F8581B">
            <w:pPr>
              <w:pStyle w:val="a9"/>
              <w:keepNext/>
              <w:jc w:val="center"/>
              <w:rPr>
                <w:color w:val="000000"/>
                <w:sz w:val="24"/>
                <w:szCs w:val="24"/>
                <w:lang w:val="uk-UA"/>
              </w:rPr>
            </w:pPr>
            <w:r>
              <w:rPr>
                <w:color w:val="000000"/>
                <w:sz w:val="24"/>
                <w:szCs w:val="24"/>
                <w:lang w:val="uk-UA"/>
              </w:rPr>
              <w:t>2</w:t>
            </w:r>
          </w:p>
        </w:tc>
        <w:tc>
          <w:tcPr>
            <w:tcW w:w="852" w:type="dxa"/>
            <w:gridSpan w:val="2"/>
          </w:tcPr>
          <w:p w:rsidR="00471429" w:rsidRDefault="00471429" w:rsidP="00F8581B">
            <w:pPr>
              <w:pStyle w:val="a9"/>
              <w:keepNext/>
              <w:jc w:val="center"/>
              <w:rPr>
                <w:color w:val="000000"/>
                <w:sz w:val="24"/>
                <w:szCs w:val="24"/>
                <w:lang w:val="uk-UA"/>
              </w:rPr>
            </w:pPr>
            <w:r>
              <w:rPr>
                <w:color w:val="000000"/>
                <w:sz w:val="24"/>
                <w:szCs w:val="24"/>
                <w:lang w:val="uk-UA"/>
              </w:rPr>
              <w:t>2</w:t>
            </w:r>
          </w:p>
        </w:tc>
        <w:tc>
          <w:tcPr>
            <w:tcW w:w="793" w:type="dxa"/>
            <w:gridSpan w:val="2"/>
          </w:tcPr>
          <w:p w:rsidR="00471429" w:rsidRPr="0080467A" w:rsidRDefault="00471429" w:rsidP="00F8581B">
            <w:pPr>
              <w:pStyle w:val="a9"/>
              <w:keepNext/>
              <w:jc w:val="center"/>
              <w:rPr>
                <w:color w:val="000000"/>
                <w:sz w:val="24"/>
                <w:szCs w:val="24"/>
                <w:lang w:val="uk-UA"/>
              </w:rPr>
            </w:pPr>
          </w:p>
        </w:tc>
        <w:tc>
          <w:tcPr>
            <w:tcW w:w="816" w:type="dxa"/>
          </w:tcPr>
          <w:p w:rsidR="00471429" w:rsidRPr="0080467A" w:rsidRDefault="00471429" w:rsidP="00F8581B">
            <w:pPr>
              <w:pStyle w:val="a9"/>
              <w:keepNext/>
              <w:jc w:val="center"/>
              <w:rPr>
                <w:color w:val="000000"/>
                <w:sz w:val="24"/>
                <w:szCs w:val="24"/>
                <w:lang w:val="uk-UA"/>
              </w:rPr>
            </w:pPr>
          </w:p>
        </w:tc>
        <w:tc>
          <w:tcPr>
            <w:tcW w:w="833" w:type="dxa"/>
            <w:gridSpan w:val="2"/>
          </w:tcPr>
          <w:p w:rsidR="00471429" w:rsidRDefault="00471429" w:rsidP="00F8581B">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604DFB" w:rsidRDefault="00471429" w:rsidP="00604DFB">
            <w:pPr>
              <w:pStyle w:val="a9"/>
              <w:keepNext/>
              <w:jc w:val="both"/>
              <w:rPr>
                <w:color w:val="000000"/>
                <w:sz w:val="24"/>
                <w:szCs w:val="24"/>
                <w:lang w:val="uk-UA"/>
              </w:rPr>
            </w:pPr>
            <w:r w:rsidRPr="00604DFB">
              <w:rPr>
                <w:color w:val="000000"/>
                <w:sz w:val="24"/>
                <w:szCs w:val="24"/>
                <w:lang w:val="uk-UA"/>
              </w:rPr>
              <w:t xml:space="preserve">У, ПК, </w:t>
            </w:r>
          </w:p>
          <w:p w:rsidR="00471429" w:rsidRPr="0080467A" w:rsidRDefault="00471429" w:rsidP="00604DFB">
            <w:pPr>
              <w:pStyle w:val="a9"/>
              <w:keepNext/>
              <w:jc w:val="both"/>
              <w:rPr>
                <w:color w:val="000000"/>
                <w:sz w:val="24"/>
                <w:szCs w:val="24"/>
                <w:lang w:val="uk-UA"/>
              </w:rPr>
            </w:pPr>
            <w:r w:rsidRPr="00604DFB">
              <w:rPr>
                <w:color w:val="000000"/>
                <w:sz w:val="24"/>
                <w:szCs w:val="24"/>
                <w:lang w:val="uk-UA"/>
              </w:rPr>
              <w:t>Т,СР</w:t>
            </w:r>
          </w:p>
        </w:tc>
        <w:tc>
          <w:tcPr>
            <w:tcW w:w="1103" w:type="dxa"/>
          </w:tcPr>
          <w:p w:rsidR="00471429" w:rsidRDefault="00471429" w:rsidP="00F8581B">
            <w:pPr>
              <w:pStyle w:val="a9"/>
              <w:keepNext/>
              <w:jc w:val="both"/>
              <w:rPr>
                <w:color w:val="000000"/>
                <w:sz w:val="24"/>
                <w:szCs w:val="24"/>
                <w:lang w:val="uk-UA"/>
              </w:rPr>
            </w:pPr>
          </w:p>
          <w:p w:rsidR="00471429" w:rsidRDefault="00471429" w:rsidP="00F8581B">
            <w:pPr>
              <w:pStyle w:val="a9"/>
              <w:keepNext/>
              <w:jc w:val="both"/>
              <w:rPr>
                <w:color w:val="000000"/>
                <w:sz w:val="24"/>
                <w:szCs w:val="24"/>
                <w:lang w:val="uk-UA"/>
              </w:rPr>
            </w:pPr>
          </w:p>
          <w:p w:rsidR="00471429" w:rsidRPr="0080467A" w:rsidRDefault="00471429" w:rsidP="00F8581B">
            <w:pPr>
              <w:pStyle w:val="a9"/>
              <w:keepNext/>
              <w:jc w:val="both"/>
              <w:rPr>
                <w:color w:val="000000"/>
                <w:sz w:val="24"/>
                <w:szCs w:val="24"/>
                <w:lang w:val="uk-UA"/>
              </w:rPr>
            </w:pPr>
          </w:p>
        </w:tc>
      </w:tr>
      <w:tr w:rsidR="00471429" w:rsidRPr="0080467A" w:rsidTr="00D2371C">
        <w:tc>
          <w:tcPr>
            <w:tcW w:w="10307" w:type="dxa"/>
            <w:gridSpan w:val="13"/>
          </w:tcPr>
          <w:p w:rsidR="00471429" w:rsidRPr="008C6D61" w:rsidRDefault="00471429" w:rsidP="00C357E4">
            <w:pPr>
              <w:widowControl/>
              <w:tabs>
                <w:tab w:val="left" w:pos="1938"/>
              </w:tabs>
              <w:jc w:val="center"/>
              <w:rPr>
                <w:rFonts w:ascii="Times New Roman" w:hAnsi="Times New Roman" w:cs="Times New Roman"/>
                <w:sz w:val="28"/>
                <w:szCs w:val="28"/>
              </w:rPr>
            </w:pPr>
            <w:r w:rsidRPr="0080467A">
              <w:rPr>
                <w:rFonts w:ascii="Times New Roman" w:hAnsi="Times New Roman" w:cs="Times New Roman"/>
                <w:b/>
                <w:bCs/>
              </w:rPr>
              <w:t>ЗМІСТОВИЙ МОДУЛЬ 4:</w:t>
            </w:r>
            <w:r>
              <w:rPr>
                <w:rFonts w:ascii="Times New Roman" w:hAnsi="Times New Roman" w:cs="Times New Roman"/>
                <w:b/>
              </w:rPr>
              <w:t xml:space="preserve">ТЛУМАЧЕННЯ НОРМ МІЖНАРОДНОГО ДОГОВОРУ. ЗАБЕЗПЕЧЕННЯ ВИКОНАННЯ МІЖНАРОДНИХ ДОГОВОРІВ  </w:t>
            </w:r>
          </w:p>
        </w:tc>
      </w:tr>
      <w:tr w:rsidR="00471429" w:rsidRPr="0080467A" w:rsidTr="00D96402">
        <w:tc>
          <w:tcPr>
            <w:tcW w:w="533" w:type="dxa"/>
          </w:tcPr>
          <w:p w:rsidR="00471429" w:rsidRPr="0080467A" w:rsidRDefault="00471429" w:rsidP="00F8581B">
            <w:pPr>
              <w:pStyle w:val="a9"/>
              <w:keepNext/>
              <w:jc w:val="both"/>
              <w:rPr>
                <w:color w:val="000000"/>
                <w:sz w:val="24"/>
                <w:szCs w:val="24"/>
                <w:lang w:val="uk-UA"/>
              </w:rPr>
            </w:pPr>
            <w:r>
              <w:rPr>
                <w:color w:val="000000"/>
                <w:sz w:val="24"/>
                <w:szCs w:val="24"/>
                <w:lang w:val="uk-UA"/>
              </w:rPr>
              <w:t>9.</w:t>
            </w:r>
          </w:p>
        </w:tc>
        <w:tc>
          <w:tcPr>
            <w:tcW w:w="3544" w:type="dxa"/>
          </w:tcPr>
          <w:p w:rsidR="00471429" w:rsidRPr="0080467A" w:rsidRDefault="00471429" w:rsidP="008C6D61">
            <w:pPr>
              <w:pStyle w:val="a9"/>
              <w:keepNext/>
              <w:jc w:val="both"/>
              <w:rPr>
                <w:sz w:val="24"/>
                <w:szCs w:val="24"/>
                <w:lang w:val="uk-UA"/>
              </w:rPr>
            </w:pPr>
            <w:r w:rsidRPr="00F63159">
              <w:rPr>
                <w:sz w:val="24"/>
                <w:szCs w:val="24"/>
                <w:lang w:val="uk-UA"/>
              </w:rPr>
              <w:t>Поняття, цілі та принципи тлумач</w:t>
            </w:r>
            <w:r>
              <w:rPr>
                <w:sz w:val="24"/>
                <w:szCs w:val="24"/>
                <w:lang w:val="uk-UA"/>
              </w:rPr>
              <w:t>ення норм міжнародного договору</w:t>
            </w:r>
          </w:p>
          <w:p w:rsidR="00471429" w:rsidRPr="0080467A" w:rsidRDefault="00471429" w:rsidP="008C6D61">
            <w:pPr>
              <w:pStyle w:val="a9"/>
              <w:keepNext/>
              <w:jc w:val="both"/>
              <w:rPr>
                <w:sz w:val="24"/>
                <w:szCs w:val="24"/>
                <w:lang w:val="uk-UA"/>
              </w:rPr>
            </w:pPr>
          </w:p>
        </w:tc>
        <w:tc>
          <w:tcPr>
            <w:tcW w:w="693" w:type="dxa"/>
          </w:tcPr>
          <w:p w:rsidR="00471429" w:rsidRPr="0080467A" w:rsidRDefault="00471429" w:rsidP="00F8581B">
            <w:pPr>
              <w:pStyle w:val="a9"/>
              <w:keepNext/>
              <w:jc w:val="center"/>
              <w:rPr>
                <w:color w:val="000000"/>
                <w:sz w:val="24"/>
                <w:szCs w:val="24"/>
                <w:lang w:val="uk-UA"/>
              </w:rPr>
            </w:pPr>
            <w:r>
              <w:rPr>
                <w:color w:val="000000"/>
                <w:sz w:val="24"/>
                <w:szCs w:val="24"/>
                <w:lang w:val="uk-UA"/>
              </w:rPr>
              <w:t>2</w:t>
            </w:r>
          </w:p>
        </w:tc>
        <w:tc>
          <w:tcPr>
            <w:tcW w:w="852"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2</w:t>
            </w:r>
          </w:p>
          <w:p w:rsidR="00471429" w:rsidRPr="0080467A" w:rsidRDefault="00471429" w:rsidP="00F8581B">
            <w:pPr>
              <w:pStyle w:val="a9"/>
              <w:keepNext/>
              <w:jc w:val="center"/>
              <w:rPr>
                <w:color w:val="000000"/>
                <w:sz w:val="24"/>
                <w:szCs w:val="24"/>
                <w:lang w:val="uk-UA"/>
              </w:rPr>
            </w:pPr>
          </w:p>
        </w:tc>
        <w:tc>
          <w:tcPr>
            <w:tcW w:w="793" w:type="dxa"/>
            <w:gridSpan w:val="2"/>
          </w:tcPr>
          <w:p w:rsidR="00471429" w:rsidRPr="0080467A" w:rsidRDefault="00471429" w:rsidP="00F8581B">
            <w:pPr>
              <w:pStyle w:val="a9"/>
              <w:keepNext/>
              <w:jc w:val="center"/>
              <w:rPr>
                <w:color w:val="000000"/>
                <w:sz w:val="24"/>
                <w:szCs w:val="24"/>
                <w:lang w:val="uk-UA"/>
              </w:rPr>
            </w:pPr>
          </w:p>
        </w:tc>
        <w:tc>
          <w:tcPr>
            <w:tcW w:w="816" w:type="dxa"/>
          </w:tcPr>
          <w:p w:rsidR="00471429" w:rsidRPr="0080467A" w:rsidRDefault="00471429" w:rsidP="00F8581B">
            <w:pPr>
              <w:pStyle w:val="a9"/>
              <w:keepNext/>
              <w:jc w:val="center"/>
              <w:rPr>
                <w:color w:val="000000"/>
                <w:sz w:val="24"/>
                <w:szCs w:val="24"/>
                <w:lang w:val="uk-UA"/>
              </w:rPr>
            </w:pPr>
          </w:p>
        </w:tc>
        <w:tc>
          <w:tcPr>
            <w:tcW w:w="833"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10</w:t>
            </w:r>
          </w:p>
        </w:tc>
        <w:tc>
          <w:tcPr>
            <w:tcW w:w="1140" w:type="dxa"/>
            <w:gridSpan w:val="2"/>
          </w:tcPr>
          <w:p w:rsidR="00471429" w:rsidRPr="0080467A" w:rsidRDefault="00471429" w:rsidP="00592C98">
            <w:pPr>
              <w:pStyle w:val="a9"/>
              <w:keepNext/>
              <w:jc w:val="both"/>
              <w:rPr>
                <w:color w:val="000000"/>
                <w:sz w:val="24"/>
                <w:szCs w:val="24"/>
                <w:lang w:val="uk-UA"/>
              </w:rPr>
            </w:pPr>
            <w:r w:rsidRPr="0080467A">
              <w:rPr>
                <w:color w:val="000000"/>
                <w:sz w:val="24"/>
                <w:szCs w:val="24"/>
                <w:lang w:val="uk-UA"/>
              </w:rPr>
              <w:t xml:space="preserve">У, ПК, </w:t>
            </w:r>
          </w:p>
          <w:p w:rsidR="00471429" w:rsidRPr="0080467A" w:rsidRDefault="00471429" w:rsidP="00592C98">
            <w:pPr>
              <w:pStyle w:val="a9"/>
              <w:keepNext/>
              <w:jc w:val="both"/>
              <w:rPr>
                <w:color w:val="000000"/>
                <w:sz w:val="24"/>
                <w:szCs w:val="24"/>
                <w:lang w:val="uk-UA"/>
              </w:rPr>
            </w:pPr>
            <w:r w:rsidRPr="0080467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D96402">
        <w:tc>
          <w:tcPr>
            <w:tcW w:w="533" w:type="dxa"/>
          </w:tcPr>
          <w:p w:rsidR="00471429" w:rsidRPr="0080467A" w:rsidRDefault="00471429" w:rsidP="00F8581B">
            <w:pPr>
              <w:pStyle w:val="a9"/>
              <w:keepNext/>
              <w:jc w:val="both"/>
              <w:rPr>
                <w:color w:val="000000"/>
                <w:sz w:val="24"/>
                <w:szCs w:val="24"/>
                <w:lang w:val="uk-UA"/>
              </w:rPr>
            </w:pPr>
            <w:r>
              <w:rPr>
                <w:color w:val="000000"/>
                <w:sz w:val="24"/>
                <w:szCs w:val="24"/>
                <w:lang w:val="uk-UA"/>
              </w:rPr>
              <w:t>10.</w:t>
            </w:r>
          </w:p>
        </w:tc>
        <w:tc>
          <w:tcPr>
            <w:tcW w:w="3544" w:type="dxa"/>
          </w:tcPr>
          <w:p w:rsidR="00471429" w:rsidRPr="0080467A" w:rsidRDefault="00471429" w:rsidP="008C6D61">
            <w:pPr>
              <w:rPr>
                <w:rFonts w:ascii="Times New Roman" w:hAnsi="Times New Roman" w:cs="Times New Roman"/>
              </w:rPr>
            </w:pPr>
            <w:r w:rsidRPr="00F63159">
              <w:rPr>
                <w:rFonts w:ascii="Times New Roman" w:hAnsi="Times New Roman" w:cs="Times New Roman"/>
              </w:rPr>
              <w:t>Інститут дипозитарію.</w:t>
            </w:r>
            <w:r>
              <w:rPr>
                <w:rFonts w:ascii="Times New Roman" w:hAnsi="Times New Roman" w:cs="Times New Roman"/>
              </w:rPr>
              <w:t xml:space="preserve"> З</w:t>
            </w:r>
            <w:r w:rsidRPr="00F63159">
              <w:rPr>
                <w:rFonts w:ascii="Times New Roman" w:hAnsi="Times New Roman" w:cs="Times New Roman"/>
              </w:rPr>
              <w:t>астереження.</w:t>
            </w:r>
          </w:p>
        </w:tc>
        <w:tc>
          <w:tcPr>
            <w:tcW w:w="693" w:type="dxa"/>
          </w:tcPr>
          <w:p w:rsidR="00471429" w:rsidRPr="0080467A" w:rsidRDefault="00471429" w:rsidP="00F8581B">
            <w:pPr>
              <w:pStyle w:val="a9"/>
              <w:keepNext/>
              <w:jc w:val="center"/>
              <w:rPr>
                <w:color w:val="000000"/>
                <w:sz w:val="24"/>
                <w:szCs w:val="24"/>
                <w:lang w:val="uk-UA"/>
              </w:rPr>
            </w:pPr>
            <w:r>
              <w:rPr>
                <w:color w:val="000000"/>
                <w:sz w:val="24"/>
                <w:szCs w:val="24"/>
                <w:lang w:val="uk-UA"/>
              </w:rPr>
              <w:t>2</w:t>
            </w:r>
          </w:p>
        </w:tc>
        <w:tc>
          <w:tcPr>
            <w:tcW w:w="852"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2</w:t>
            </w:r>
          </w:p>
        </w:tc>
        <w:tc>
          <w:tcPr>
            <w:tcW w:w="793" w:type="dxa"/>
            <w:gridSpan w:val="2"/>
          </w:tcPr>
          <w:p w:rsidR="00471429" w:rsidRPr="0080467A" w:rsidRDefault="00471429" w:rsidP="00F8581B">
            <w:pPr>
              <w:pStyle w:val="a9"/>
              <w:keepNext/>
              <w:jc w:val="center"/>
              <w:rPr>
                <w:color w:val="000000"/>
                <w:sz w:val="24"/>
                <w:szCs w:val="24"/>
                <w:lang w:val="uk-UA"/>
              </w:rPr>
            </w:pPr>
          </w:p>
        </w:tc>
        <w:tc>
          <w:tcPr>
            <w:tcW w:w="816" w:type="dxa"/>
          </w:tcPr>
          <w:p w:rsidR="00471429" w:rsidRPr="0080467A" w:rsidRDefault="00471429" w:rsidP="00F8581B">
            <w:pPr>
              <w:pStyle w:val="a9"/>
              <w:keepNext/>
              <w:jc w:val="center"/>
              <w:rPr>
                <w:color w:val="000000"/>
                <w:sz w:val="24"/>
                <w:szCs w:val="24"/>
                <w:lang w:val="uk-UA"/>
              </w:rPr>
            </w:pPr>
          </w:p>
        </w:tc>
        <w:tc>
          <w:tcPr>
            <w:tcW w:w="833"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8</w:t>
            </w:r>
          </w:p>
        </w:tc>
        <w:tc>
          <w:tcPr>
            <w:tcW w:w="1140" w:type="dxa"/>
            <w:gridSpan w:val="2"/>
          </w:tcPr>
          <w:p w:rsidR="00471429" w:rsidRPr="0080467A" w:rsidRDefault="00471429" w:rsidP="00592C98">
            <w:pPr>
              <w:pStyle w:val="a9"/>
              <w:keepNext/>
              <w:jc w:val="both"/>
              <w:rPr>
                <w:color w:val="000000"/>
                <w:sz w:val="24"/>
                <w:szCs w:val="24"/>
                <w:lang w:val="uk-UA"/>
              </w:rPr>
            </w:pPr>
            <w:r w:rsidRPr="0080467A">
              <w:rPr>
                <w:color w:val="000000"/>
                <w:sz w:val="24"/>
                <w:szCs w:val="24"/>
                <w:lang w:val="uk-UA"/>
              </w:rPr>
              <w:t xml:space="preserve">У, ПК, </w:t>
            </w:r>
          </w:p>
          <w:p w:rsidR="00471429" w:rsidRPr="0080467A" w:rsidRDefault="00471429" w:rsidP="00592C98">
            <w:pPr>
              <w:pStyle w:val="a9"/>
              <w:keepNext/>
              <w:jc w:val="both"/>
              <w:rPr>
                <w:color w:val="000000"/>
                <w:sz w:val="24"/>
                <w:szCs w:val="24"/>
                <w:lang w:val="uk-UA"/>
              </w:rPr>
            </w:pPr>
            <w:r w:rsidRPr="0080467A">
              <w:rPr>
                <w:color w:val="000000"/>
                <w:sz w:val="24"/>
                <w:szCs w:val="24"/>
                <w:lang w:val="uk-UA"/>
              </w:rPr>
              <w:t>Т,СР</w:t>
            </w:r>
          </w:p>
        </w:tc>
        <w:tc>
          <w:tcPr>
            <w:tcW w:w="1103" w:type="dxa"/>
          </w:tcPr>
          <w:p w:rsidR="00471429" w:rsidRPr="0080467A" w:rsidRDefault="00471429" w:rsidP="00F8581B">
            <w:pPr>
              <w:pStyle w:val="a9"/>
              <w:keepNext/>
              <w:jc w:val="both"/>
              <w:rPr>
                <w:color w:val="000000"/>
                <w:sz w:val="24"/>
                <w:szCs w:val="24"/>
                <w:lang w:val="uk-UA"/>
              </w:rPr>
            </w:pPr>
          </w:p>
        </w:tc>
      </w:tr>
      <w:tr w:rsidR="00471429" w:rsidRPr="0080467A" w:rsidTr="0009425F">
        <w:trPr>
          <w:trHeight w:val="414"/>
        </w:trPr>
        <w:tc>
          <w:tcPr>
            <w:tcW w:w="533" w:type="dxa"/>
          </w:tcPr>
          <w:p w:rsidR="00471429" w:rsidRDefault="00471429" w:rsidP="00F8581B">
            <w:pPr>
              <w:pStyle w:val="a9"/>
              <w:keepNext/>
              <w:jc w:val="both"/>
              <w:rPr>
                <w:color w:val="000000"/>
                <w:sz w:val="24"/>
                <w:szCs w:val="24"/>
                <w:lang w:val="uk-UA"/>
              </w:rPr>
            </w:pPr>
          </w:p>
        </w:tc>
        <w:tc>
          <w:tcPr>
            <w:tcW w:w="3544" w:type="dxa"/>
          </w:tcPr>
          <w:p w:rsidR="00471429" w:rsidRPr="005979AE" w:rsidRDefault="00471429" w:rsidP="00CC12D8">
            <w:pPr>
              <w:pStyle w:val="a9"/>
              <w:keepNext/>
              <w:jc w:val="both"/>
              <w:rPr>
                <w:sz w:val="24"/>
                <w:szCs w:val="24"/>
                <w:lang w:val="uk-UA"/>
              </w:rPr>
            </w:pPr>
          </w:p>
        </w:tc>
        <w:tc>
          <w:tcPr>
            <w:tcW w:w="735" w:type="dxa"/>
            <w:gridSpan w:val="2"/>
          </w:tcPr>
          <w:p w:rsidR="00471429" w:rsidRDefault="00471429" w:rsidP="0029325A">
            <w:pPr>
              <w:pStyle w:val="a9"/>
              <w:keepNext/>
              <w:jc w:val="center"/>
              <w:rPr>
                <w:color w:val="000000"/>
                <w:sz w:val="24"/>
                <w:szCs w:val="24"/>
                <w:lang w:val="uk-UA"/>
              </w:rPr>
            </w:pPr>
            <w:r>
              <w:rPr>
                <w:color w:val="000000"/>
                <w:sz w:val="24"/>
                <w:szCs w:val="24"/>
                <w:lang w:val="uk-UA"/>
              </w:rPr>
              <w:t>24</w:t>
            </w:r>
          </w:p>
        </w:tc>
        <w:tc>
          <w:tcPr>
            <w:tcW w:w="810" w:type="dxa"/>
          </w:tcPr>
          <w:p w:rsidR="00471429" w:rsidRPr="0080467A" w:rsidRDefault="00471429" w:rsidP="0009425F">
            <w:pPr>
              <w:pStyle w:val="a9"/>
              <w:keepNext/>
              <w:jc w:val="center"/>
              <w:rPr>
                <w:color w:val="000000"/>
                <w:sz w:val="24"/>
                <w:szCs w:val="24"/>
                <w:lang w:val="uk-UA"/>
              </w:rPr>
            </w:pPr>
            <w:r>
              <w:rPr>
                <w:color w:val="000000"/>
                <w:sz w:val="24"/>
                <w:szCs w:val="24"/>
                <w:lang w:val="uk-UA"/>
              </w:rPr>
              <w:t>2</w:t>
            </w:r>
          </w:p>
        </w:tc>
        <w:tc>
          <w:tcPr>
            <w:tcW w:w="765" w:type="dxa"/>
          </w:tcPr>
          <w:p w:rsidR="00471429" w:rsidRPr="0080467A" w:rsidRDefault="00471429" w:rsidP="0009425F">
            <w:pPr>
              <w:pStyle w:val="a9"/>
              <w:keepNext/>
              <w:jc w:val="center"/>
              <w:rPr>
                <w:color w:val="000000"/>
                <w:sz w:val="24"/>
                <w:szCs w:val="24"/>
                <w:lang w:val="uk-UA"/>
              </w:rPr>
            </w:pPr>
          </w:p>
        </w:tc>
        <w:tc>
          <w:tcPr>
            <w:tcW w:w="870" w:type="dxa"/>
            <w:gridSpan w:val="3"/>
          </w:tcPr>
          <w:p w:rsidR="00471429" w:rsidRPr="0080467A" w:rsidRDefault="00471429" w:rsidP="0009425F">
            <w:pPr>
              <w:pStyle w:val="a9"/>
              <w:keepNext/>
              <w:jc w:val="center"/>
              <w:rPr>
                <w:color w:val="000000"/>
                <w:sz w:val="24"/>
                <w:szCs w:val="24"/>
                <w:lang w:val="uk-UA"/>
              </w:rPr>
            </w:pPr>
          </w:p>
        </w:tc>
        <w:tc>
          <w:tcPr>
            <w:tcW w:w="825" w:type="dxa"/>
            <w:gridSpan w:val="2"/>
          </w:tcPr>
          <w:p w:rsidR="00471429" w:rsidRPr="0080467A" w:rsidRDefault="00471429" w:rsidP="00F8581B">
            <w:pPr>
              <w:pStyle w:val="a9"/>
              <w:keepNext/>
              <w:jc w:val="center"/>
              <w:rPr>
                <w:color w:val="000000"/>
                <w:sz w:val="24"/>
                <w:szCs w:val="24"/>
                <w:lang w:val="uk-UA"/>
              </w:rPr>
            </w:pPr>
            <w:r>
              <w:rPr>
                <w:color w:val="000000"/>
                <w:sz w:val="24"/>
                <w:szCs w:val="24"/>
                <w:lang w:val="uk-UA"/>
              </w:rPr>
              <w:t>84</w:t>
            </w:r>
          </w:p>
        </w:tc>
        <w:tc>
          <w:tcPr>
            <w:tcW w:w="1122" w:type="dxa"/>
          </w:tcPr>
          <w:p w:rsidR="00471429" w:rsidRPr="00DF750B" w:rsidRDefault="00471429" w:rsidP="00DF750B">
            <w:pPr>
              <w:pStyle w:val="a9"/>
              <w:keepNext/>
              <w:jc w:val="center"/>
              <w:rPr>
                <w:color w:val="000000"/>
                <w:sz w:val="24"/>
                <w:szCs w:val="24"/>
                <w:lang w:val="uk-UA"/>
              </w:rPr>
            </w:pPr>
          </w:p>
        </w:tc>
        <w:tc>
          <w:tcPr>
            <w:tcW w:w="1103" w:type="dxa"/>
          </w:tcPr>
          <w:p w:rsidR="00471429" w:rsidRDefault="00471429" w:rsidP="00F8581B">
            <w:pPr>
              <w:pStyle w:val="a9"/>
              <w:keepNext/>
              <w:jc w:val="both"/>
              <w:rPr>
                <w:color w:val="000000"/>
                <w:sz w:val="24"/>
                <w:szCs w:val="24"/>
                <w:lang w:val="uk-UA"/>
              </w:rPr>
            </w:pPr>
          </w:p>
        </w:tc>
      </w:tr>
      <w:tr w:rsidR="00471429" w:rsidRPr="0080467A" w:rsidTr="00F67402">
        <w:trPr>
          <w:trHeight w:val="411"/>
        </w:trPr>
        <w:tc>
          <w:tcPr>
            <w:tcW w:w="533" w:type="dxa"/>
          </w:tcPr>
          <w:p w:rsidR="00471429" w:rsidRDefault="00471429" w:rsidP="00F8581B">
            <w:pPr>
              <w:pStyle w:val="a9"/>
              <w:keepNext/>
              <w:jc w:val="both"/>
              <w:rPr>
                <w:color w:val="000000"/>
                <w:sz w:val="24"/>
                <w:szCs w:val="24"/>
                <w:lang w:val="uk-UA"/>
              </w:rPr>
            </w:pPr>
          </w:p>
        </w:tc>
        <w:tc>
          <w:tcPr>
            <w:tcW w:w="3544" w:type="dxa"/>
          </w:tcPr>
          <w:p w:rsidR="00471429" w:rsidRPr="00B21A6B" w:rsidRDefault="00471429" w:rsidP="00CC12D8">
            <w:pPr>
              <w:pStyle w:val="a9"/>
              <w:keepNext/>
              <w:jc w:val="both"/>
              <w:rPr>
                <w:sz w:val="24"/>
                <w:szCs w:val="24"/>
                <w:lang w:val="uk-UA"/>
              </w:rPr>
            </w:pPr>
            <w:r>
              <w:rPr>
                <w:sz w:val="24"/>
                <w:szCs w:val="24"/>
                <w:lang w:val="uk-UA"/>
              </w:rPr>
              <w:t>ВСЬОГО</w:t>
            </w:r>
          </w:p>
        </w:tc>
        <w:tc>
          <w:tcPr>
            <w:tcW w:w="4005" w:type="dxa"/>
            <w:gridSpan w:val="9"/>
          </w:tcPr>
          <w:p w:rsidR="00471429" w:rsidRPr="0080467A" w:rsidRDefault="00471429" w:rsidP="00F8581B">
            <w:pPr>
              <w:pStyle w:val="a9"/>
              <w:keepNext/>
              <w:jc w:val="center"/>
              <w:rPr>
                <w:color w:val="000000"/>
                <w:sz w:val="24"/>
                <w:szCs w:val="24"/>
                <w:lang w:val="uk-UA"/>
              </w:rPr>
            </w:pPr>
            <w:r>
              <w:rPr>
                <w:color w:val="000000"/>
                <w:sz w:val="24"/>
                <w:szCs w:val="24"/>
                <w:lang w:val="uk-UA"/>
              </w:rPr>
              <w:t>120 год</w:t>
            </w:r>
          </w:p>
        </w:tc>
        <w:tc>
          <w:tcPr>
            <w:tcW w:w="2225" w:type="dxa"/>
            <w:gridSpan w:val="2"/>
          </w:tcPr>
          <w:p w:rsidR="00471429" w:rsidRDefault="00471429" w:rsidP="00F8581B">
            <w:pPr>
              <w:pStyle w:val="a9"/>
              <w:keepNext/>
              <w:jc w:val="both"/>
              <w:rPr>
                <w:color w:val="000000"/>
                <w:sz w:val="24"/>
                <w:szCs w:val="24"/>
                <w:lang w:val="uk-UA"/>
              </w:rPr>
            </w:pPr>
          </w:p>
        </w:tc>
      </w:tr>
      <w:tr w:rsidR="00471429" w:rsidRPr="0080467A" w:rsidTr="00F67402">
        <w:trPr>
          <w:trHeight w:val="411"/>
        </w:trPr>
        <w:tc>
          <w:tcPr>
            <w:tcW w:w="533" w:type="dxa"/>
          </w:tcPr>
          <w:p w:rsidR="00471429" w:rsidRDefault="00471429" w:rsidP="00F8581B">
            <w:pPr>
              <w:pStyle w:val="a9"/>
              <w:keepNext/>
              <w:jc w:val="both"/>
              <w:rPr>
                <w:color w:val="000000"/>
                <w:sz w:val="24"/>
                <w:szCs w:val="24"/>
                <w:lang w:val="uk-UA"/>
              </w:rPr>
            </w:pPr>
          </w:p>
        </w:tc>
        <w:tc>
          <w:tcPr>
            <w:tcW w:w="3544" w:type="dxa"/>
          </w:tcPr>
          <w:p w:rsidR="00471429" w:rsidRPr="00B21A6B" w:rsidRDefault="00471429" w:rsidP="00CC12D8">
            <w:pPr>
              <w:pStyle w:val="a9"/>
              <w:keepNext/>
              <w:jc w:val="both"/>
              <w:rPr>
                <w:sz w:val="24"/>
                <w:szCs w:val="24"/>
                <w:lang w:val="uk-UA"/>
              </w:rPr>
            </w:pPr>
            <w:r>
              <w:rPr>
                <w:sz w:val="24"/>
                <w:szCs w:val="24"/>
                <w:lang w:val="uk-UA"/>
              </w:rPr>
              <w:t>Форма контролю</w:t>
            </w:r>
          </w:p>
        </w:tc>
        <w:tc>
          <w:tcPr>
            <w:tcW w:w="4005" w:type="dxa"/>
            <w:gridSpan w:val="9"/>
          </w:tcPr>
          <w:p w:rsidR="00471429" w:rsidRPr="0080467A" w:rsidRDefault="00471429" w:rsidP="00F8581B">
            <w:pPr>
              <w:pStyle w:val="a9"/>
              <w:keepNext/>
              <w:jc w:val="center"/>
              <w:rPr>
                <w:color w:val="000000"/>
                <w:sz w:val="24"/>
                <w:szCs w:val="24"/>
                <w:lang w:val="uk-UA"/>
              </w:rPr>
            </w:pPr>
            <w:r>
              <w:rPr>
                <w:color w:val="000000"/>
                <w:sz w:val="24"/>
                <w:szCs w:val="24"/>
                <w:lang w:val="uk-UA"/>
              </w:rPr>
              <w:t>іспит</w:t>
            </w:r>
          </w:p>
        </w:tc>
        <w:tc>
          <w:tcPr>
            <w:tcW w:w="2225" w:type="dxa"/>
            <w:gridSpan w:val="2"/>
          </w:tcPr>
          <w:p w:rsidR="00471429" w:rsidRDefault="00471429" w:rsidP="00F8581B">
            <w:pPr>
              <w:pStyle w:val="a9"/>
              <w:keepNext/>
              <w:jc w:val="both"/>
              <w:rPr>
                <w:color w:val="000000"/>
                <w:sz w:val="24"/>
                <w:szCs w:val="24"/>
                <w:lang w:val="uk-UA"/>
              </w:rPr>
            </w:pPr>
          </w:p>
        </w:tc>
      </w:tr>
    </w:tbl>
    <w:p w:rsidR="00471429" w:rsidRDefault="00471429" w:rsidP="00F8581B">
      <w:pPr>
        <w:keepNext/>
        <w:rPr>
          <w:rFonts w:ascii="Times New Roman" w:hAnsi="Times New Roman" w:cs="Times New Roman"/>
          <w:b/>
        </w:rPr>
      </w:pPr>
    </w:p>
    <w:p w:rsidR="00471429" w:rsidRDefault="00471429" w:rsidP="00F8581B">
      <w:pPr>
        <w:keepNext/>
        <w:rPr>
          <w:rFonts w:ascii="Times New Roman" w:hAnsi="Times New Roman" w:cs="Times New Roman"/>
          <w:b/>
        </w:rPr>
      </w:pPr>
    </w:p>
    <w:p w:rsidR="00471429" w:rsidRPr="0080467A" w:rsidRDefault="00471429" w:rsidP="00F8581B">
      <w:pPr>
        <w:keepNext/>
        <w:rPr>
          <w:rFonts w:ascii="Times New Roman" w:hAnsi="Times New Roman" w:cs="Times New Roman"/>
          <w:b/>
        </w:rPr>
      </w:pPr>
      <w:r w:rsidRPr="0080467A">
        <w:rPr>
          <w:rFonts w:ascii="Times New Roman" w:hAnsi="Times New Roman" w:cs="Times New Roman"/>
          <w:b/>
        </w:rPr>
        <w:t>Форми контролю:</w:t>
      </w:r>
    </w:p>
    <w:p w:rsidR="00471429" w:rsidRPr="0080467A" w:rsidRDefault="00471429" w:rsidP="00F8581B">
      <w:pPr>
        <w:keepNext/>
        <w:rPr>
          <w:rFonts w:ascii="Times New Roman" w:hAnsi="Times New Roman" w:cs="Times New Roman"/>
        </w:rPr>
      </w:pPr>
      <w:r w:rsidRPr="0080467A">
        <w:rPr>
          <w:rFonts w:ascii="Times New Roman" w:hAnsi="Times New Roman" w:cs="Times New Roman"/>
        </w:rPr>
        <w:t>Усне опитування – У</w:t>
      </w:r>
    </w:p>
    <w:p w:rsidR="00471429" w:rsidRPr="0080467A" w:rsidRDefault="00471429" w:rsidP="00F8581B">
      <w:pPr>
        <w:keepNext/>
        <w:rPr>
          <w:rFonts w:ascii="Times New Roman" w:hAnsi="Times New Roman" w:cs="Times New Roman"/>
        </w:rPr>
      </w:pPr>
      <w:r w:rsidRPr="0080467A">
        <w:rPr>
          <w:rFonts w:ascii="Times New Roman" w:hAnsi="Times New Roman" w:cs="Times New Roman"/>
        </w:rPr>
        <w:t xml:space="preserve">Тестування – Т </w:t>
      </w:r>
    </w:p>
    <w:p w:rsidR="00471429" w:rsidRPr="0080467A" w:rsidRDefault="00471429" w:rsidP="00F8581B">
      <w:pPr>
        <w:keepNext/>
        <w:rPr>
          <w:rFonts w:ascii="Times New Roman" w:hAnsi="Times New Roman" w:cs="Times New Roman"/>
        </w:rPr>
      </w:pPr>
      <w:r w:rsidRPr="0080467A">
        <w:rPr>
          <w:rFonts w:ascii="Times New Roman" w:hAnsi="Times New Roman" w:cs="Times New Roman"/>
        </w:rPr>
        <w:t>Перевірка конспектів – ПК</w:t>
      </w:r>
    </w:p>
    <w:p w:rsidR="00471429" w:rsidRPr="0080467A" w:rsidRDefault="00471429" w:rsidP="00F8581B">
      <w:pPr>
        <w:keepNext/>
        <w:rPr>
          <w:rFonts w:ascii="Times New Roman" w:hAnsi="Times New Roman" w:cs="Times New Roman"/>
        </w:rPr>
      </w:pPr>
      <w:r w:rsidRPr="0080467A">
        <w:rPr>
          <w:rFonts w:ascii="Times New Roman" w:hAnsi="Times New Roman" w:cs="Times New Roman"/>
        </w:rPr>
        <w:t>Перевірка завдань для самостійної роботи – СР</w:t>
      </w:r>
    </w:p>
    <w:p w:rsidR="00471429" w:rsidRPr="0080467A" w:rsidRDefault="00471429" w:rsidP="00F8581B">
      <w:pPr>
        <w:keepNext/>
        <w:rPr>
          <w:rFonts w:ascii="Times New Roman" w:hAnsi="Times New Roman" w:cs="Times New Roman"/>
        </w:rPr>
      </w:pPr>
      <w:r w:rsidRPr="0080467A">
        <w:rPr>
          <w:rFonts w:ascii="Times New Roman" w:hAnsi="Times New Roman" w:cs="Times New Roman"/>
        </w:rPr>
        <w:t>Контрольні роботи – КР</w:t>
      </w:r>
    </w:p>
    <w:p w:rsidR="00471429" w:rsidRPr="0080467A" w:rsidRDefault="00471429" w:rsidP="00F8581B">
      <w:pPr>
        <w:rPr>
          <w:rFonts w:ascii="Times New Roman" w:hAnsi="Times New Roman" w:cs="Times New Roman"/>
          <w:sz w:val="20"/>
          <w:szCs w:val="20"/>
        </w:rPr>
      </w:pPr>
    </w:p>
    <w:p w:rsidR="00471429" w:rsidRPr="0080467A" w:rsidRDefault="00471429" w:rsidP="00F8581B">
      <w:pPr>
        <w:widowControl/>
        <w:tabs>
          <w:tab w:val="left" w:pos="1938"/>
        </w:tabs>
        <w:jc w:val="both"/>
        <w:rPr>
          <w:rFonts w:ascii="Times New Roman" w:hAnsi="Times New Roman" w:cs="Times New Roman"/>
          <w:color w:val="auto"/>
          <w:sz w:val="28"/>
          <w:szCs w:val="28"/>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Default="00471429" w:rsidP="00A66A72">
      <w:pPr>
        <w:rPr>
          <w:lang w:eastAsia="ru-RU"/>
        </w:rPr>
      </w:pPr>
    </w:p>
    <w:p w:rsidR="00471429" w:rsidRPr="00A66A72" w:rsidRDefault="00471429" w:rsidP="00A66A72">
      <w:pPr>
        <w:rPr>
          <w:lang w:eastAsia="ru-RU"/>
        </w:rPr>
      </w:pPr>
    </w:p>
    <w:p w:rsidR="00471429" w:rsidRPr="00004F0A" w:rsidRDefault="00471429" w:rsidP="00A72C9E">
      <w:pPr>
        <w:pStyle w:val="2"/>
        <w:spacing w:line="360" w:lineRule="auto"/>
        <w:jc w:val="center"/>
        <w:rPr>
          <w:b/>
          <w:bCs/>
          <w:iCs/>
          <w:sz w:val="28"/>
          <w:szCs w:val="28"/>
        </w:rPr>
      </w:pPr>
      <w:r w:rsidRPr="00004F0A">
        <w:rPr>
          <w:b/>
          <w:sz w:val="28"/>
          <w:szCs w:val="28"/>
        </w:rPr>
        <w:t>6.1. ПЛАНИ ЛЕКЦІЙ</w:t>
      </w:r>
    </w:p>
    <w:p w:rsidR="00471429" w:rsidRDefault="00471429" w:rsidP="00A32BCF">
      <w:pPr>
        <w:widowControl/>
        <w:tabs>
          <w:tab w:val="left" w:pos="1938"/>
        </w:tabs>
        <w:spacing w:line="360" w:lineRule="auto"/>
        <w:jc w:val="center"/>
        <w:rPr>
          <w:rFonts w:ascii="Times New Roman" w:hAnsi="Times New Roman" w:cs="Times New Roman"/>
          <w:b/>
          <w:sz w:val="28"/>
          <w:szCs w:val="28"/>
        </w:rPr>
      </w:pPr>
      <w:r w:rsidRPr="00004F0A">
        <w:rPr>
          <w:rFonts w:ascii="Times New Roman" w:hAnsi="Times New Roman" w:cs="Times New Roman"/>
          <w:b/>
          <w:sz w:val="28"/>
          <w:szCs w:val="28"/>
        </w:rPr>
        <w:t xml:space="preserve">ЗМІСТОВИЙ МОДУЛЬ 1. </w:t>
      </w:r>
      <w:r w:rsidRPr="00542185">
        <w:rPr>
          <w:rFonts w:ascii="Times New Roman" w:hAnsi="Times New Roman" w:cs="Times New Roman"/>
          <w:b/>
          <w:sz w:val="28"/>
          <w:szCs w:val="28"/>
        </w:rPr>
        <w:t xml:space="preserve">ЗАГАЛЬНОТЕОРЕТИЧНІ КАТЕГОРІЇ ПРАВА МІЖНАРОДНИХ ДОГОВОРІВ </w:t>
      </w:r>
    </w:p>
    <w:p w:rsidR="00471429" w:rsidRPr="00A32BCF" w:rsidRDefault="00471429" w:rsidP="00A32BCF">
      <w:pPr>
        <w:widowControl/>
        <w:tabs>
          <w:tab w:val="left" w:pos="1938"/>
        </w:tabs>
        <w:spacing w:line="360" w:lineRule="auto"/>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Тема 1. </w:t>
      </w:r>
      <w:r w:rsidRPr="00542185">
        <w:rPr>
          <w:rFonts w:ascii="Times New Roman" w:hAnsi="Times New Roman" w:cs="Times New Roman"/>
          <w:b/>
          <w:sz w:val="28"/>
          <w:szCs w:val="28"/>
        </w:rPr>
        <w:t>Поняття та значення права міжнародних договорів</w:t>
      </w:r>
    </w:p>
    <w:p w:rsidR="00471429" w:rsidRDefault="00471429" w:rsidP="00533094">
      <w:pPr>
        <w:pStyle w:val="ae"/>
        <w:widowControl/>
        <w:numPr>
          <w:ilvl w:val="0"/>
          <w:numId w:val="4"/>
        </w:numPr>
        <w:tabs>
          <w:tab w:val="left" w:pos="1938"/>
        </w:tabs>
        <w:jc w:val="both"/>
        <w:rPr>
          <w:rFonts w:ascii="Times New Roman" w:hAnsi="Times New Roman" w:cs="Times New Roman"/>
          <w:color w:val="auto"/>
          <w:sz w:val="28"/>
          <w:szCs w:val="28"/>
          <w:lang w:eastAsia="ru-RU"/>
        </w:rPr>
      </w:pPr>
      <w:r w:rsidRPr="00542185">
        <w:rPr>
          <w:rFonts w:ascii="Times New Roman" w:hAnsi="Times New Roman" w:cs="Times New Roman"/>
          <w:color w:val="auto"/>
          <w:sz w:val="28"/>
          <w:szCs w:val="28"/>
          <w:lang w:eastAsia="ru-RU"/>
        </w:rPr>
        <w:t>Поняття права міжнародних договорів як окр</w:t>
      </w:r>
      <w:r>
        <w:rPr>
          <w:rFonts w:ascii="Times New Roman" w:hAnsi="Times New Roman" w:cs="Times New Roman"/>
          <w:color w:val="auto"/>
          <w:sz w:val="28"/>
          <w:szCs w:val="28"/>
          <w:lang w:eastAsia="ru-RU"/>
        </w:rPr>
        <w:t>емої галузі міжнародного.</w:t>
      </w:r>
    </w:p>
    <w:p w:rsidR="00471429" w:rsidRPr="001668BC" w:rsidRDefault="00471429" w:rsidP="00533094">
      <w:pPr>
        <w:pStyle w:val="ae"/>
        <w:widowControl/>
        <w:numPr>
          <w:ilvl w:val="0"/>
          <w:numId w:val="4"/>
        </w:numPr>
        <w:tabs>
          <w:tab w:val="left" w:pos="1938"/>
        </w:tabs>
        <w:jc w:val="both"/>
        <w:rPr>
          <w:rFonts w:ascii="Times New Roman" w:hAnsi="Times New Roman" w:cs="Times New Roman"/>
          <w:color w:val="auto"/>
          <w:sz w:val="28"/>
          <w:szCs w:val="28"/>
          <w:lang w:eastAsia="ru-RU"/>
        </w:rPr>
      </w:pPr>
      <w:r w:rsidRPr="001668BC">
        <w:rPr>
          <w:rFonts w:ascii="Times New Roman" w:hAnsi="Times New Roman" w:cs="Times New Roman"/>
          <w:color w:val="auto"/>
          <w:sz w:val="28"/>
          <w:szCs w:val="28"/>
          <w:lang w:eastAsia="ru-RU"/>
        </w:rPr>
        <w:t>Функції права міжнародних договорів.</w:t>
      </w:r>
    </w:p>
    <w:p w:rsidR="00471429" w:rsidRDefault="00471429" w:rsidP="00533094">
      <w:pPr>
        <w:pStyle w:val="ae"/>
        <w:widowControl/>
        <w:numPr>
          <w:ilvl w:val="0"/>
          <w:numId w:val="4"/>
        </w:numPr>
        <w:tabs>
          <w:tab w:val="left" w:pos="1938"/>
        </w:tabs>
        <w:jc w:val="both"/>
        <w:rPr>
          <w:rFonts w:ascii="Times New Roman" w:hAnsi="Times New Roman" w:cs="Times New Roman"/>
          <w:color w:val="auto"/>
          <w:sz w:val="28"/>
          <w:szCs w:val="28"/>
          <w:lang w:eastAsia="ru-RU"/>
        </w:rPr>
      </w:pPr>
      <w:r w:rsidRPr="001668BC">
        <w:rPr>
          <w:rFonts w:ascii="Times New Roman" w:hAnsi="Times New Roman" w:cs="Times New Roman"/>
          <w:color w:val="auto"/>
          <w:sz w:val="28"/>
          <w:szCs w:val="28"/>
          <w:lang w:eastAsia="ru-RU"/>
        </w:rPr>
        <w:t>Міжнародний звичай як джерел</w:t>
      </w:r>
      <w:r>
        <w:rPr>
          <w:rFonts w:ascii="Times New Roman" w:hAnsi="Times New Roman" w:cs="Times New Roman"/>
          <w:color w:val="auto"/>
          <w:sz w:val="28"/>
          <w:szCs w:val="28"/>
          <w:lang w:eastAsia="ru-RU"/>
        </w:rPr>
        <w:t>о права міжнародних договорів.</w:t>
      </w:r>
    </w:p>
    <w:p w:rsidR="00471429" w:rsidRPr="002D7A8C" w:rsidRDefault="00471429" w:rsidP="00533094">
      <w:pPr>
        <w:pStyle w:val="ae"/>
        <w:widowControl/>
        <w:numPr>
          <w:ilvl w:val="0"/>
          <w:numId w:val="4"/>
        </w:numPr>
        <w:tabs>
          <w:tab w:val="left" w:pos="1938"/>
        </w:tabs>
        <w:jc w:val="both"/>
        <w:rPr>
          <w:rFonts w:ascii="Times New Roman" w:hAnsi="Times New Roman" w:cs="Times New Roman"/>
          <w:color w:val="auto"/>
          <w:sz w:val="28"/>
          <w:szCs w:val="28"/>
          <w:lang w:eastAsia="ru-RU"/>
        </w:rPr>
      </w:pPr>
      <w:r w:rsidRPr="002D7A8C">
        <w:rPr>
          <w:rFonts w:ascii="Times New Roman" w:hAnsi="Times New Roman" w:cs="Times New Roman"/>
          <w:color w:val="auto"/>
          <w:sz w:val="28"/>
          <w:szCs w:val="28"/>
          <w:lang w:eastAsia="ru-RU"/>
        </w:rPr>
        <w:t>Волевиявлення як необхідний чинник участі у майбутньому договорі.</w:t>
      </w:r>
    </w:p>
    <w:p w:rsidR="00471429" w:rsidRDefault="00471429" w:rsidP="00533094">
      <w:pPr>
        <w:pStyle w:val="ae"/>
        <w:widowControl/>
        <w:numPr>
          <w:ilvl w:val="0"/>
          <w:numId w:val="4"/>
        </w:numPr>
        <w:tabs>
          <w:tab w:val="left" w:pos="1938"/>
        </w:tabs>
        <w:jc w:val="both"/>
        <w:rPr>
          <w:rFonts w:ascii="Times New Roman" w:hAnsi="Times New Roman" w:cs="Times New Roman"/>
          <w:color w:val="auto"/>
          <w:sz w:val="28"/>
          <w:szCs w:val="28"/>
          <w:lang w:eastAsia="ru-RU"/>
        </w:rPr>
      </w:pPr>
      <w:r w:rsidRPr="002D7A8C">
        <w:rPr>
          <w:rFonts w:ascii="Times New Roman" w:hAnsi="Times New Roman" w:cs="Times New Roman"/>
          <w:color w:val="auto"/>
          <w:sz w:val="28"/>
          <w:szCs w:val="28"/>
          <w:lang w:eastAsia="ru-RU"/>
        </w:rPr>
        <w:t xml:space="preserve">Односторонні заяви як форма участі у договорі. </w:t>
      </w:r>
    </w:p>
    <w:p w:rsidR="00471429" w:rsidRPr="00542185" w:rsidRDefault="00471429" w:rsidP="00533094">
      <w:pPr>
        <w:pStyle w:val="ae"/>
        <w:widowControl/>
        <w:numPr>
          <w:ilvl w:val="0"/>
          <w:numId w:val="4"/>
        </w:numPr>
        <w:tabs>
          <w:tab w:val="left" w:pos="1938"/>
        </w:tabs>
        <w:jc w:val="both"/>
        <w:rPr>
          <w:rFonts w:ascii="Times New Roman" w:hAnsi="Times New Roman" w:cs="Times New Roman"/>
          <w:color w:val="auto"/>
          <w:sz w:val="28"/>
          <w:szCs w:val="28"/>
          <w:lang w:eastAsia="ru-RU"/>
        </w:rPr>
      </w:pPr>
      <w:r w:rsidRPr="00542185">
        <w:rPr>
          <w:rFonts w:ascii="Times New Roman" w:hAnsi="Times New Roman" w:cs="Times New Roman"/>
          <w:color w:val="auto"/>
          <w:sz w:val="28"/>
          <w:szCs w:val="28"/>
          <w:lang w:eastAsia="ru-RU"/>
        </w:rPr>
        <w:t>Інститути права міжнародних договорів та їх роль у розвитку наукипро міжнародні договори.</w:t>
      </w:r>
    </w:p>
    <w:p w:rsidR="00471429" w:rsidRPr="00757C56" w:rsidRDefault="00471429" w:rsidP="00F8581B">
      <w:pPr>
        <w:widowControl/>
        <w:tabs>
          <w:tab w:val="left" w:pos="1938"/>
        </w:tabs>
        <w:jc w:val="right"/>
        <w:rPr>
          <w:rFonts w:ascii="Times New Roman" w:hAnsi="Times New Roman" w:cs="Times New Roman"/>
          <w:i/>
          <w:color w:val="auto"/>
          <w:sz w:val="28"/>
          <w:szCs w:val="28"/>
          <w:lang w:eastAsia="ru-RU"/>
        </w:rPr>
      </w:pPr>
      <w:r w:rsidRPr="00004F0A">
        <w:rPr>
          <w:rFonts w:ascii="Times New Roman" w:hAnsi="Times New Roman" w:cs="Times New Roman"/>
          <w:color w:val="auto"/>
          <w:sz w:val="28"/>
          <w:szCs w:val="28"/>
          <w:lang w:val="ru-RU" w:eastAsia="ru-RU"/>
        </w:rPr>
        <w:tab/>
      </w:r>
      <w:r w:rsidRPr="00347A47">
        <w:rPr>
          <w:rFonts w:ascii="Times New Roman" w:hAnsi="Times New Roman" w:cs="Times New Roman"/>
          <w:i/>
          <w:color w:val="auto"/>
          <w:sz w:val="28"/>
          <w:szCs w:val="28"/>
          <w:lang w:eastAsia="ru-RU"/>
        </w:rPr>
        <w:t xml:space="preserve">Література: </w:t>
      </w:r>
      <w:r w:rsidRPr="00347A47">
        <w:rPr>
          <w:rFonts w:ascii="Times New Roman" w:hAnsi="Times New Roman" w:cs="Times New Roman"/>
          <w:i/>
          <w:color w:val="auto"/>
          <w:sz w:val="28"/>
          <w:szCs w:val="28"/>
          <w:lang w:val="ru-RU" w:eastAsia="ru-RU"/>
        </w:rPr>
        <w:t>[</w:t>
      </w:r>
      <w:r w:rsidRPr="00347A47">
        <w:rPr>
          <w:rFonts w:ascii="Times New Roman" w:hAnsi="Times New Roman" w:cs="Times New Roman"/>
          <w:i/>
          <w:color w:val="auto"/>
          <w:sz w:val="28"/>
          <w:szCs w:val="28"/>
          <w:lang w:eastAsia="ru-RU"/>
        </w:rPr>
        <w:t>1-</w:t>
      </w:r>
      <w:r>
        <w:rPr>
          <w:rFonts w:ascii="Times New Roman" w:hAnsi="Times New Roman" w:cs="Times New Roman"/>
          <w:i/>
          <w:color w:val="auto"/>
          <w:sz w:val="28"/>
          <w:szCs w:val="28"/>
          <w:lang w:eastAsia="ru-RU"/>
        </w:rPr>
        <w:t>36</w:t>
      </w:r>
      <w:r w:rsidRPr="00347A47">
        <w:rPr>
          <w:rFonts w:ascii="Times New Roman" w:hAnsi="Times New Roman" w:cs="Times New Roman"/>
          <w:i/>
          <w:color w:val="auto"/>
          <w:sz w:val="28"/>
          <w:szCs w:val="28"/>
          <w:lang w:val="ru-RU" w:eastAsia="ru-RU"/>
        </w:rPr>
        <w:t>]</w:t>
      </w:r>
    </w:p>
    <w:p w:rsidR="00471429" w:rsidRPr="00004F0A" w:rsidRDefault="00471429" w:rsidP="00F8581B">
      <w:pPr>
        <w:widowControl/>
        <w:tabs>
          <w:tab w:val="left" w:pos="1938"/>
          <w:tab w:val="left" w:pos="7335"/>
        </w:tabs>
        <w:jc w:val="both"/>
        <w:rPr>
          <w:rFonts w:ascii="Times New Roman" w:hAnsi="Times New Roman" w:cs="Times New Roman"/>
          <w:color w:val="auto"/>
          <w:sz w:val="28"/>
          <w:szCs w:val="28"/>
          <w:lang w:val="ru-RU" w:eastAsia="ru-RU"/>
        </w:rPr>
      </w:pPr>
    </w:p>
    <w:p w:rsidR="00471429" w:rsidRDefault="00471429" w:rsidP="002D7A8C">
      <w:pPr>
        <w:widowControl/>
        <w:tabs>
          <w:tab w:val="left" w:pos="1938"/>
        </w:tabs>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Тема 2. </w:t>
      </w:r>
      <w:r w:rsidRPr="002D7A8C">
        <w:rPr>
          <w:rFonts w:ascii="Times New Roman" w:hAnsi="Times New Roman" w:cs="Times New Roman"/>
          <w:b/>
          <w:sz w:val="28"/>
          <w:szCs w:val="28"/>
        </w:rPr>
        <w:t xml:space="preserve">Принципи права міжнародних договорів </w:t>
      </w:r>
    </w:p>
    <w:p w:rsidR="00471429" w:rsidRDefault="00471429" w:rsidP="002D7A8C">
      <w:pPr>
        <w:widowControl/>
        <w:tabs>
          <w:tab w:val="left" w:pos="1938"/>
        </w:tabs>
        <w:jc w:val="center"/>
        <w:rPr>
          <w:rFonts w:ascii="Times New Roman" w:hAnsi="Times New Roman" w:cs="Times New Roman"/>
          <w:b/>
          <w:sz w:val="28"/>
          <w:szCs w:val="28"/>
        </w:rPr>
      </w:pPr>
    </w:p>
    <w:p w:rsidR="00471429" w:rsidRPr="00A9733C" w:rsidRDefault="00471429" w:rsidP="00533094">
      <w:pPr>
        <w:pStyle w:val="ae"/>
        <w:widowControl/>
        <w:numPr>
          <w:ilvl w:val="0"/>
          <w:numId w:val="5"/>
        </w:numPr>
        <w:tabs>
          <w:tab w:val="left" w:pos="1938"/>
        </w:tabs>
        <w:rPr>
          <w:rFonts w:ascii="Times New Roman" w:hAnsi="Times New Roman" w:cs="Times New Roman"/>
          <w:color w:val="auto"/>
          <w:sz w:val="28"/>
          <w:szCs w:val="28"/>
          <w:lang w:eastAsia="ru-RU"/>
        </w:rPr>
      </w:pPr>
      <w:r w:rsidRPr="00A9733C">
        <w:rPr>
          <w:rFonts w:ascii="Times New Roman" w:hAnsi="Times New Roman" w:cs="Times New Roman"/>
          <w:color w:val="auto"/>
          <w:sz w:val="28"/>
          <w:szCs w:val="28"/>
          <w:lang w:eastAsia="ru-RU"/>
        </w:rPr>
        <w:t>Принцип рactasundservanda та його роль у сучасному світі.</w:t>
      </w:r>
    </w:p>
    <w:p w:rsidR="00471429" w:rsidRPr="00A9733C" w:rsidRDefault="00471429" w:rsidP="00533094">
      <w:pPr>
        <w:pStyle w:val="ae"/>
        <w:widowControl/>
        <w:numPr>
          <w:ilvl w:val="0"/>
          <w:numId w:val="5"/>
        </w:numPr>
        <w:tabs>
          <w:tab w:val="left" w:pos="1938"/>
        </w:tabs>
        <w:rPr>
          <w:rFonts w:ascii="Times New Roman" w:hAnsi="Times New Roman" w:cs="Times New Roman"/>
          <w:color w:val="auto"/>
          <w:sz w:val="28"/>
          <w:szCs w:val="28"/>
          <w:lang w:eastAsia="ru-RU"/>
        </w:rPr>
      </w:pPr>
      <w:r w:rsidRPr="00A9733C">
        <w:rPr>
          <w:rFonts w:ascii="Times New Roman" w:hAnsi="Times New Roman" w:cs="Times New Roman"/>
          <w:color w:val="auto"/>
          <w:sz w:val="28"/>
          <w:szCs w:val="28"/>
          <w:lang w:eastAsia="ru-RU"/>
        </w:rPr>
        <w:t>Принцип виконання договору незалежно від внутрішньої обстановки в державі.</w:t>
      </w:r>
    </w:p>
    <w:p w:rsidR="00471429" w:rsidRPr="00A9733C" w:rsidRDefault="00471429" w:rsidP="00533094">
      <w:pPr>
        <w:pStyle w:val="ae"/>
        <w:widowControl/>
        <w:numPr>
          <w:ilvl w:val="0"/>
          <w:numId w:val="5"/>
        </w:numPr>
        <w:tabs>
          <w:tab w:val="left" w:pos="1938"/>
        </w:tabs>
        <w:rPr>
          <w:rFonts w:ascii="Times New Roman" w:hAnsi="Times New Roman" w:cs="Times New Roman"/>
          <w:color w:val="auto"/>
          <w:sz w:val="28"/>
          <w:szCs w:val="28"/>
          <w:lang w:eastAsia="ru-RU"/>
        </w:rPr>
      </w:pPr>
      <w:r w:rsidRPr="00A9733C">
        <w:rPr>
          <w:rFonts w:ascii="Times New Roman" w:hAnsi="Times New Roman" w:cs="Times New Roman"/>
          <w:color w:val="auto"/>
          <w:sz w:val="28"/>
          <w:szCs w:val="28"/>
          <w:lang w:eastAsia="ru-RU"/>
        </w:rPr>
        <w:t>Принцип дії непереборної сили у договорах та врахування його приукладанні договору.</w:t>
      </w:r>
    </w:p>
    <w:p w:rsidR="00471429" w:rsidRPr="001668BC" w:rsidRDefault="00471429" w:rsidP="00533094">
      <w:pPr>
        <w:pStyle w:val="ae"/>
        <w:widowControl/>
        <w:numPr>
          <w:ilvl w:val="0"/>
          <w:numId w:val="5"/>
        </w:numPr>
        <w:tabs>
          <w:tab w:val="left" w:pos="1938"/>
        </w:tabs>
        <w:rPr>
          <w:rFonts w:ascii="Times New Roman" w:hAnsi="Times New Roman" w:cs="Times New Roman"/>
          <w:color w:val="auto"/>
          <w:sz w:val="28"/>
          <w:szCs w:val="28"/>
          <w:lang w:eastAsia="ru-RU"/>
        </w:rPr>
      </w:pPr>
      <w:r w:rsidRPr="00A9733C">
        <w:rPr>
          <w:rFonts w:ascii="Times New Roman" w:hAnsi="Times New Roman" w:cs="Times New Roman"/>
          <w:color w:val="auto"/>
          <w:sz w:val="28"/>
          <w:szCs w:val="28"/>
          <w:lang w:eastAsia="ru-RU"/>
        </w:rPr>
        <w:t>Відповідальність за недотримання принципів права міжнародних</w:t>
      </w:r>
      <w:r w:rsidRPr="001668BC">
        <w:rPr>
          <w:rFonts w:ascii="Times New Roman" w:hAnsi="Times New Roman" w:cs="Times New Roman"/>
          <w:color w:val="auto"/>
          <w:sz w:val="28"/>
          <w:szCs w:val="28"/>
          <w:lang w:eastAsia="ru-RU"/>
        </w:rPr>
        <w:t>договорів.</w:t>
      </w:r>
    </w:p>
    <w:p w:rsidR="00471429" w:rsidRPr="001668BC" w:rsidRDefault="00471429" w:rsidP="001668BC">
      <w:pPr>
        <w:widowControl/>
        <w:tabs>
          <w:tab w:val="left" w:pos="1938"/>
        </w:tabs>
        <w:rPr>
          <w:rFonts w:ascii="Times New Roman" w:hAnsi="Times New Roman" w:cs="Times New Roman"/>
          <w:i/>
          <w:color w:val="auto"/>
          <w:sz w:val="28"/>
          <w:szCs w:val="28"/>
          <w:lang w:eastAsia="ru-RU"/>
        </w:rPr>
      </w:pPr>
    </w:p>
    <w:p w:rsidR="00471429" w:rsidRPr="001668BC" w:rsidRDefault="00471429" w:rsidP="001668BC">
      <w:pPr>
        <w:pStyle w:val="ae"/>
        <w:widowControl/>
        <w:tabs>
          <w:tab w:val="left" w:pos="1938"/>
        </w:tabs>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1668BC">
        <w:rPr>
          <w:rFonts w:ascii="Times New Roman" w:hAnsi="Times New Roman" w:cs="Times New Roman"/>
          <w:i/>
          <w:color w:val="auto"/>
          <w:sz w:val="28"/>
          <w:szCs w:val="28"/>
          <w:lang w:eastAsia="ru-RU"/>
        </w:rPr>
        <w:t>Література:</w:t>
      </w:r>
      <w:r w:rsidRPr="001668BC">
        <w:rPr>
          <w:rFonts w:ascii="Times New Roman" w:hAnsi="Times New Roman" w:cs="Times New Roman"/>
          <w:i/>
          <w:color w:val="auto"/>
          <w:sz w:val="28"/>
          <w:szCs w:val="28"/>
          <w:lang w:val="ru-RU" w:eastAsia="ru-RU"/>
        </w:rPr>
        <w:t>[</w:t>
      </w:r>
      <w:r w:rsidRPr="001668BC">
        <w:rPr>
          <w:rFonts w:ascii="Times New Roman" w:hAnsi="Times New Roman" w:cs="Times New Roman"/>
          <w:i/>
          <w:color w:val="auto"/>
          <w:sz w:val="28"/>
          <w:szCs w:val="28"/>
          <w:lang w:eastAsia="ru-RU"/>
        </w:rPr>
        <w:t>1-3</w:t>
      </w:r>
      <w:r>
        <w:rPr>
          <w:rFonts w:ascii="Times New Roman" w:hAnsi="Times New Roman" w:cs="Times New Roman"/>
          <w:i/>
          <w:color w:val="auto"/>
          <w:sz w:val="28"/>
          <w:szCs w:val="28"/>
          <w:lang w:eastAsia="ru-RU"/>
        </w:rPr>
        <w:t>6</w:t>
      </w:r>
      <w:r w:rsidRPr="001668BC">
        <w:rPr>
          <w:rFonts w:ascii="Times New Roman" w:hAnsi="Times New Roman" w:cs="Times New Roman"/>
          <w:i/>
          <w:color w:val="auto"/>
          <w:sz w:val="28"/>
          <w:szCs w:val="28"/>
          <w:lang w:val="ru-RU" w:eastAsia="ru-RU"/>
        </w:rPr>
        <w:t>]</w:t>
      </w:r>
    </w:p>
    <w:p w:rsidR="00471429" w:rsidRDefault="00471429" w:rsidP="00F8581B">
      <w:pPr>
        <w:widowControl/>
        <w:tabs>
          <w:tab w:val="left" w:pos="1938"/>
        </w:tabs>
        <w:jc w:val="both"/>
        <w:rPr>
          <w:rFonts w:ascii="Times New Roman" w:hAnsi="Times New Roman" w:cs="Times New Roman"/>
          <w:color w:val="auto"/>
          <w:sz w:val="28"/>
          <w:szCs w:val="28"/>
          <w:lang w:eastAsia="ru-RU"/>
        </w:rPr>
      </w:pPr>
    </w:p>
    <w:p w:rsidR="00471429" w:rsidRDefault="00471429" w:rsidP="000B7DE7">
      <w:pPr>
        <w:widowControl/>
        <w:tabs>
          <w:tab w:val="left" w:pos="1938"/>
        </w:tabs>
        <w:jc w:val="center"/>
        <w:rPr>
          <w:rFonts w:ascii="Times New Roman" w:hAnsi="Times New Roman" w:cs="Times New Roman"/>
          <w:b/>
          <w:color w:val="auto"/>
          <w:sz w:val="28"/>
          <w:szCs w:val="28"/>
          <w:lang w:eastAsia="ru-RU"/>
        </w:rPr>
      </w:pPr>
      <w:r w:rsidRPr="001668BC">
        <w:rPr>
          <w:rFonts w:ascii="Times New Roman" w:hAnsi="Times New Roman" w:cs="Times New Roman"/>
          <w:b/>
          <w:color w:val="auto"/>
          <w:sz w:val="28"/>
          <w:szCs w:val="28"/>
          <w:lang w:eastAsia="ru-RU"/>
        </w:rPr>
        <w:t>Тема 3.  Становлення та розвиток права міжнародних договорів</w:t>
      </w:r>
    </w:p>
    <w:p w:rsidR="00471429" w:rsidRDefault="00471429" w:rsidP="000B7DE7">
      <w:pPr>
        <w:widowControl/>
        <w:tabs>
          <w:tab w:val="left" w:pos="1938"/>
        </w:tabs>
        <w:jc w:val="center"/>
        <w:rPr>
          <w:rFonts w:ascii="Times New Roman" w:hAnsi="Times New Roman" w:cs="Times New Roman"/>
          <w:b/>
          <w:color w:val="auto"/>
          <w:sz w:val="28"/>
          <w:szCs w:val="28"/>
          <w:lang w:eastAsia="ru-RU"/>
        </w:rPr>
      </w:pPr>
    </w:p>
    <w:p w:rsidR="00471429" w:rsidRPr="000B7DE7" w:rsidRDefault="00471429" w:rsidP="00533094">
      <w:pPr>
        <w:pStyle w:val="ae"/>
        <w:widowControl/>
        <w:numPr>
          <w:ilvl w:val="0"/>
          <w:numId w:val="8"/>
        </w:numPr>
        <w:tabs>
          <w:tab w:val="left" w:pos="1938"/>
        </w:tabs>
        <w:rPr>
          <w:rFonts w:ascii="Times New Roman" w:hAnsi="Times New Roman" w:cs="Times New Roman"/>
          <w:b/>
          <w:color w:val="auto"/>
          <w:sz w:val="28"/>
          <w:szCs w:val="28"/>
          <w:lang w:eastAsia="ru-RU"/>
        </w:rPr>
      </w:pPr>
      <w:r w:rsidRPr="000B7DE7">
        <w:rPr>
          <w:rFonts w:ascii="Times New Roman" w:hAnsi="Times New Roman" w:cs="Times New Roman"/>
          <w:color w:val="auto"/>
          <w:sz w:val="28"/>
          <w:szCs w:val="28"/>
          <w:lang w:eastAsia="ru-RU"/>
        </w:rPr>
        <w:t>Міжнаро</w:t>
      </w:r>
      <w:r>
        <w:rPr>
          <w:rFonts w:ascii="Times New Roman" w:hAnsi="Times New Roman" w:cs="Times New Roman"/>
          <w:color w:val="auto"/>
          <w:sz w:val="28"/>
          <w:szCs w:val="28"/>
          <w:lang w:eastAsia="ru-RU"/>
        </w:rPr>
        <w:t>дні договори стародавніх держав.</w:t>
      </w:r>
    </w:p>
    <w:p w:rsidR="00471429" w:rsidRPr="000B7DE7" w:rsidRDefault="00471429" w:rsidP="00533094">
      <w:pPr>
        <w:pStyle w:val="ae"/>
        <w:widowControl/>
        <w:numPr>
          <w:ilvl w:val="0"/>
          <w:numId w:val="8"/>
        </w:numPr>
        <w:tabs>
          <w:tab w:val="left" w:pos="1938"/>
        </w:tabs>
        <w:rPr>
          <w:rFonts w:ascii="Times New Roman" w:hAnsi="Times New Roman" w:cs="Times New Roman"/>
          <w:b/>
          <w:color w:val="auto"/>
          <w:sz w:val="28"/>
          <w:szCs w:val="28"/>
          <w:lang w:eastAsia="ru-RU"/>
        </w:rPr>
      </w:pPr>
      <w:r w:rsidRPr="000B7DE7">
        <w:rPr>
          <w:rFonts w:ascii="Times New Roman" w:hAnsi="Times New Roman" w:cs="Times New Roman"/>
          <w:color w:val="auto"/>
          <w:sz w:val="28"/>
          <w:szCs w:val="28"/>
          <w:lang w:eastAsia="ru-RU"/>
        </w:rPr>
        <w:t>Зародження та розвиток перших звичаїв в права міжнародних договорів.</w:t>
      </w:r>
    </w:p>
    <w:p w:rsidR="00471429" w:rsidRPr="000B7DE7" w:rsidRDefault="00471429" w:rsidP="00533094">
      <w:pPr>
        <w:pStyle w:val="ae"/>
        <w:widowControl/>
        <w:numPr>
          <w:ilvl w:val="0"/>
          <w:numId w:val="8"/>
        </w:numPr>
        <w:tabs>
          <w:tab w:val="left" w:pos="1938"/>
        </w:tabs>
        <w:rPr>
          <w:rFonts w:ascii="Times New Roman" w:hAnsi="Times New Roman" w:cs="Times New Roman"/>
          <w:b/>
          <w:color w:val="auto"/>
          <w:sz w:val="28"/>
          <w:szCs w:val="28"/>
          <w:lang w:eastAsia="ru-RU"/>
        </w:rPr>
      </w:pPr>
      <w:r w:rsidRPr="000B7DE7">
        <w:rPr>
          <w:rFonts w:ascii="Times New Roman" w:hAnsi="Times New Roman" w:cs="Times New Roman"/>
          <w:color w:val="auto"/>
          <w:sz w:val="28"/>
          <w:szCs w:val="28"/>
          <w:lang w:eastAsia="ru-RU"/>
        </w:rPr>
        <w:t>Укладання міжнародних договорів в добу Середньовіччя та Відродження.</w:t>
      </w:r>
    </w:p>
    <w:p w:rsidR="00471429" w:rsidRPr="000B7DE7" w:rsidRDefault="00471429" w:rsidP="00533094">
      <w:pPr>
        <w:pStyle w:val="ae"/>
        <w:widowControl/>
        <w:numPr>
          <w:ilvl w:val="0"/>
          <w:numId w:val="8"/>
        </w:numPr>
        <w:tabs>
          <w:tab w:val="left" w:pos="1938"/>
        </w:tabs>
        <w:rPr>
          <w:rFonts w:ascii="Times New Roman" w:hAnsi="Times New Roman" w:cs="Times New Roman"/>
          <w:b/>
          <w:color w:val="auto"/>
          <w:sz w:val="28"/>
          <w:szCs w:val="28"/>
          <w:lang w:eastAsia="ru-RU"/>
        </w:rPr>
      </w:pPr>
      <w:r w:rsidRPr="000B7DE7">
        <w:rPr>
          <w:rFonts w:ascii="Times New Roman" w:hAnsi="Times New Roman" w:cs="Times New Roman"/>
          <w:color w:val="auto"/>
          <w:sz w:val="28"/>
          <w:szCs w:val="28"/>
          <w:lang w:eastAsia="ru-RU"/>
        </w:rPr>
        <w:t>Кодифікація і прогресивний розвиток права міжнародних договорів.</w:t>
      </w:r>
    </w:p>
    <w:p w:rsidR="00471429" w:rsidRDefault="00471429" w:rsidP="00F8581B">
      <w:pPr>
        <w:widowControl/>
        <w:tabs>
          <w:tab w:val="left" w:pos="1938"/>
        </w:tabs>
        <w:jc w:val="both"/>
        <w:rPr>
          <w:rFonts w:ascii="Times New Roman" w:hAnsi="Times New Roman" w:cs="Times New Roman"/>
          <w:color w:val="auto"/>
          <w:sz w:val="28"/>
          <w:szCs w:val="28"/>
          <w:lang w:eastAsia="ru-RU"/>
        </w:rPr>
      </w:pPr>
    </w:p>
    <w:p w:rsidR="00471429" w:rsidRDefault="00471429" w:rsidP="00F8581B">
      <w:pPr>
        <w:widowControl/>
        <w:tabs>
          <w:tab w:val="left" w:pos="1938"/>
        </w:tabs>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sidRPr="000B7DE7">
        <w:rPr>
          <w:rFonts w:ascii="Times New Roman" w:hAnsi="Times New Roman" w:cs="Times New Roman"/>
          <w:i/>
          <w:color w:val="auto"/>
          <w:sz w:val="28"/>
          <w:szCs w:val="28"/>
          <w:lang w:eastAsia="ru-RU"/>
        </w:rPr>
        <w:t>Література: [1-3</w:t>
      </w:r>
      <w:r>
        <w:rPr>
          <w:rFonts w:ascii="Times New Roman" w:hAnsi="Times New Roman" w:cs="Times New Roman"/>
          <w:i/>
          <w:color w:val="auto"/>
          <w:sz w:val="28"/>
          <w:szCs w:val="28"/>
          <w:lang w:eastAsia="ru-RU"/>
        </w:rPr>
        <w:t>6</w:t>
      </w:r>
      <w:r w:rsidRPr="000B7DE7">
        <w:rPr>
          <w:rFonts w:ascii="Times New Roman" w:hAnsi="Times New Roman" w:cs="Times New Roman"/>
          <w:i/>
          <w:color w:val="auto"/>
          <w:sz w:val="28"/>
          <w:szCs w:val="28"/>
          <w:lang w:eastAsia="ru-RU"/>
        </w:rPr>
        <w:t>]</w:t>
      </w:r>
    </w:p>
    <w:p w:rsidR="00471429" w:rsidRPr="000B7DE7" w:rsidRDefault="00471429" w:rsidP="00F8581B">
      <w:pPr>
        <w:widowControl/>
        <w:tabs>
          <w:tab w:val="left" w:pos="1938"/>
        </w:tabs>
        <w:jc w:val="both"/>
        <w:rPr>
          <w:rFonts w:ascii="Times New Roman" w:hAnsi="Times New Roman" w:cs="Times New Roman"/>
          <w:i/>
          <w:color w:val="auto"/>
          <w:sz w:val="28"/>
          <w:szCs w:val="28"/>
          <w:lang w:eastAsia="ru-RU"/>
        </w:rPr>
      </w:pPr>
    </w:p>
    <w:p w:rsidR="00471429" w:rsidRDefault="00471429" w:rsidP="000B7DE7">
      <w:pPr>
        <w:widowControl/>
        <w:tabs>
          <w:tab w:val="left" w:pos="1938"/>
        </w:tabs>
        <w:jc w:val="center"/>
        <w:rPr>
          <w:rFonts w:ascii="Times New Roman" w:hAnsi="Times New Roman" w:cs="Times New Roman"/>
          <w:b/>
          <w:color w:val="auto"/>
          <w:sz w:val="28"/>
          <w:szCs w:val="28"/>
          <w:lang w:val="ru-RU" w:eastAsia="ru-RU"/>
        </w:rPr>
      </w:pPr>
      <w:r w:rsidRPr="00CF18A6">
        <w:rPr>
          <w:rFonts w:ascii="Times New Roman" w:hAnsi="Times New Roman" w:cs="Times New Roman"/>
          <w:b/>
          <w:color w:val="auto"/>
          <w:sz w:val="28"/>
          <w:szCs w:val="28"/>
          <w:lang w:val="ru-RU" w:eastAsia="ru-RU"/>
        </w:rPr>
        <w:t xml:space="preserve">ЗМІСТОВИЙ МОДУЛЬ 2: </w:t>
      </w:r>
      <w:r w:rsidRPr="000B7DE7">
        <w:rPr>
          <w:rFonts w:ascii="Times New Roman" w:hAnsi="Times New Roman" w:cs="Times New Roman"/>
          <w:b/>
          <w:color w:val="auto"/>
          <w:sz w:val="28"/>
          <w:szCs w:val="28"/>
          <w:lang w:val="ru-RU" w:eastAsia="ru-RU"/>
        </w:rPr>
        <w:t>КОДИФІКАЦІЯ ПРАВА МІЖНАРОДНИХ ДОГОВОРІВ</w:t>
      </w:r>
    </w:p>
    <w:p w:rsidR="00471429" w:rsidRDefault="00471429" w:rsidP="000B7DE7">
      <w:pPr>
        <w:widowControl/>
        <w:tabs>
          <w:tab w:val="left" w:pos="1938"/>
        </w:tabs>
        <w:jc w:val="center"/>
        <w:rPr>
          <w:rFonts w:ascii="Times New Roman" w:hAnsi="Times New Roman" w:cs="Times New Roman"/>
          <w:color w:val="auto"/>
          <w:sz w:val="28"/>
          <w:szCs w:val="28"/>
          <w:lang w:val="ru-RU" w:eastAsia="ru-RU"/>
        </w:rPr>
      </w:pPr>
    </w:p>
    <w:p w:rsidR="00471429" w:rsidRPr="006B5656" w:rsidRDefault="00471429" w:rsidP="002F1CB4">
      <w:pPr>
        <w:widowControl/>
        <w:tabs>
          <w:tab w:val="left" w:pos="426"/>
        </w:tabs>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eastAsia="ru-RU"/>
        </w:rPr>
        <w:t>Тема 4</w:t>
      </w:r>
      <w:r w:rsidRPr="006B5656">
        <w:rPr>
          <w:rFonts w:ascii="Times New Roman" w:hAnsi="Times New Roman" w:cs="Times New Roman"/>
          <w:b/>
          <w:color w:val="auto"/>
          <w:sz w:val="28"/>
          <w:szCs w:val="28"/>
          <w:lang w:eastAsia="ru-RU"/>
        </w:rPr>
        <w:t xml:space="preserve">. </w:t>
      </w:r>
      <w:r w:rsidRPr="000B7DE7">
        <w:rPr>
          <w:rFonts w:ascii="Times New Roman" w:hAnsi="Times New Roman" w:cs="Times New Roman"/>
          <w:b/>
          <w:color w:val="auto"/>
          <w:sz w:val="28"/>
          <w:szCs w:val="28"/>
          <w:lang w:eastAsia="ru-RU"/>
        </w:rPr>
        <w:t>Класифікація міжнародних договорів</w:t>
      </w:r>
    </w:p>
    <w:p w:rsidR="00471429" w:rsidRPr="006B5656" w:rsidRDefault="00471429" w:rsidP="002F1CB4">
      <w:pPr>
        <w:widowControl/>
        <w:tabs>
          <w:tab w:val="left" w:pos="426"/>
        </w:tabs>
        <w:jc w:val="both"/>
        <w:rPr>
          <w:rFonts w:ascii="Times New Roman" w:hAnsi="Times New Roman" w:cs="Times New Roman"/>
          <w:b/>
          <w:color w:val="auto"/>
          <w:sz w:val="28"/>
          <w:szCs w:val="28"/>
          <w:lang w:eastAsia="ru-RU"/>
        </w:rPr>
      </w:pPr>
    </w:p>
    <w:p w:rsidR="00471429" w:rsidRPr="000B7DE7" w:rsidRDefault="00471429" w:rsidP="00533094">
      <w:pPr>
        <w:pStyle w:val="ae"/>
        <w:widowControl/>
        <w:numPr>
          <w:ilvl w:val="0"/>
          <w:numId w:val="9"/>
        </w:numPr>
        <w:tabs>
          <w:tab w:val="left" w:pos="1938"/>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 xml:space="preserve">Доктринальна кодифікація права міжнародних договорів. </w:t>
      </w:r>
    </w:p>
    <w:p w:rsidR="00471429" w:rsidRDefault="00471429" w:rsidP="00533094">
      <w:pPr>
        <w:pStyle w:val="ae"/>
        <w:widowControl/>
        <w:numPr>
          <w:ilvl w:val="0"/>
          <w:numId w:val="9"/>
        </w:numPr>
        <w:tabs>
          <w:tab w:val="left" w:pos="1938"/>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 xml:space="preserve">Загальна характеристика Віденської конвенції про право міжнародних договорів 1969р. </w:t>
      </w:r>
    </w:p>
    <w:p w:rsidR="00471429" w:rsidRDefault="00471429" w:rsidP="00533094">
      <w:pPr>
        <w:pStyle w:val="ae"/>
        <w:widowControl/>
        <w:numPr>
          <w:ilvl w:val="0"/>
          <w:numId w:val="9"/>
        </w:numPr>
        <w:tabs>
          <w:tab w:val="left" w:pos="1938"/>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Класифікація дог</w:t>
      </w:r>
      <w:r>
        <w:rPr>
          <w:rFonts w:ascii="Times New Roman" w:hAnsi="Times New Roman" w:cs="Times New Roman"/>
          <w:color w:val="auto"/>
          <w:sz w:val="28"/>
          <w:szCs w:val="28"/>
          <w:lang w:eastAsia="ru-RU"/>
        </w:rPr>
        <w:t>оворів за формою їх укладання.</w:t>
      </w:r>
    </w:p>
    <w:p w:rsidR="00471429" w:rsidRDefault="00471429" w:rsidP="00533094">
      <w:pPr>
        <w:pStyle w:val="ae"/>
        <w:widowControl/>
        <w:numPr>
          <w:ilvl w:val="0"/>
          <w:numId w:val="9"/>
        </w:numPr>
        <w:tabs>
          <w:tab w:val="left" w:pos="1938"/>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 xml:space="preserve">Класифікація договорів за матеріальними ознаками. </w:t>
      </w:r>
    </w:p>
    <w:p w:rsidR="00471429" w:rsidRDefault="00471429" w:rsidP="00533094">
      <w:pPr>
        <w:pStyle w:val="ae"/>
        <w:widowControl/>
        <w:numPr>
          <w:ilvl w:val="0"/>
          <w:numId w:val="9"/>
        </w:numPr>
        <w:tabs>
          <w:tab w:val="left" w:pos="1938"/>
        </w:tabs>
        <w:jc w:val="both"/>
        <w:rPr>
          <w:rFonts w:ascii="Times New Roman" w:hAnsi="Times New Roman" w:cs="Times New Roman"/>
          <w:color w:val="auto"/>
          <w:sz w:val="28"/>
          <w:szCs w:val="28"/>
          <w:lang w:eastAsia="ru-RU"/>
        </w:rPr>
      </w:pPr>
      <w:r w:rsidRPr="0061218A">
        <w:rPr>
          <w:rFonts w:ascii="Times New Roman" w:hAnsi="Times New Roman" w:cs="Times New Roman"/>
          <w:color w:val="auto"/>
          <w:sz w:val="28"/>
          <w:szCs w:val="28"/>
          <w:lang w:eastAsia="ru-RU"/>
        </w:rPr>
        <w:t>Класифікація міжнародних договорів за формальними ознаками.</w:t>
      </w:r>
    </w:p>
    <w:p w:rsidR="00471429" w:rsidRDefault="00471429" w:rsidP="00533094">
      <w:pPr>
        <w:pStyle w:val="ae"/>
        <w:widowControl/>
        <w:numPr>
          <w:ilvl w:val="0"/>
          <w:numId w:val="9"/>
        </w:numPr>
        <w:tabs>
          <w:tab w:val="left" w:pos="1938"/>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Відмінність між договором-законом та договором-угодою.</w:t>
      </w:r>
    </w:p>
    <w:p w:rsidR="00471429" w:rsidRDefault="00471429" w:rsidP="000B7DE7">
      <w:pPr>
        <w:pStyle w:val="ae"/>
        <w:widowControl/>
        <w:tabs>
          <w:tab w:val="left" w:pos="1938"/>
        </w:tabs>
        <w:jc w:val="both"/>
        <w:rPr>
          <w:rFonts w:ascii="Times New Roman" w:hAnsi="Times New Roman" w:cs="Times New Roman"/>
          <w:color w:val="auto"/>
          <w:sz w:val="28"/>
          <w:szCs w:val="28"/>
          <w:lang w:eastAsia="ru-RU"/>
        </w:rPr>
      </w:pPr>
    </w:p>
    <w:p w:rsidR="00471429" w:rsidRPr="007F7402" w:rsidRDefault="00471429" w:rsidP="000B7DE7">
      <w:pPr>
        <w:pStyle w:val="ae"/>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7F7402">
        <w:rPr>
          <w:rFonts w:ascii="Times New Roman" w:hAnsi="Times New Roman" w:cs="Times New Roman"/>
          <w:i/>
          <w:color w:val="auto"/>
          <w:sz w:val="28"/>
          <w:szCs w:val="28"/>
          <w:lang w:eastAsia="ru-RU"/>
        </w:rPr>
        <w:t xml:space="preserve">Література: </w:t>
      </w:r>
      <w:r w:rsidRPr="007F7402">
        <w:rPr>
          <w:rFonts w:ascii="Times New Roman" w:hAnsi="Times New Roman" w:cs="Times New Roman"/>
          <w:i/>
          <w:color w:val="auto"/>
          <w:sz w:val="28"/>
          <w:szCs w:val="28"/>
          <w:lang w:val="ru-RU" w:eastAsia="ru-RU"/>
        </w:rPr>
        <w:t>[</w:t>
      </w:r>
      <w:r w:rsidRPr="007F7402">
        <w:rPr>
          <w:rFonts w:ascii="Times New Roman" w:hAnsi="Times New Roman" w:cs="Times New Roman"/>
          <w:i/>
          <w:color w:val="auto"/>
          <w:sz w:val="28"/>
          <w:szCs w:val="28"/>
          <w:lang w:eastAsia="ru-RU"/>
        </w:rPr>
        <w:t>1-</w:t>
      </w:r>
      <w:r>
        <w:rPr>
          <w:rFonts w:ascii="Times New Roman" w:hAnsi="Times New Roman" w:cs="Times New Roman"/>
          <w:i/>
          <w:color w:val="auto"/>
          <w:sz w:val="28"/>
          <w:szCs w:val="28"/>
          <w:lang w:val="ru-RU" w:eastAsia="ru-RU"/>
        </w:rPr>
        <w:t>36</w:t>
      </w:r>
      <w:r w:rsidRPr="007F7402">
        <w:rPr>
          <w:rFonts w:ascii="Times New Roman" w:hAnsi="Times New Roman" w:cs="Times New Roman"/>
          <w:i/>
          <w:color w:val="auto"/>
          <w:sz w:val="28"/>
          <w:szCs w:val="28"/>
          <w:lang w:val="ru-RU" w:eastAsia="ru-RU"/>
        </w:rPr>
        <w:t>]</w:t>
      </w:r>
    </w:p>
    <w:p w:rsidR="00471429" w:rsidRPr="00004F0A" w:rsidRDefault="00471429" w:rsidP="007D3FD7">
      <w:pPr>
        <w:widowControl/>
        <w:tabs>
          <w:tab w:val="left" w:pos="1938"/>
        </w:tabs>
        <w:rPr>
          <w:rFonts w:ascii="Times New Roman" w:hAnsi="Times New Roman" w:cs="Times New Roman"/>
          <w:b/>
          <w:color w:val="auto"/>
          <w:sz w:val="28"/>
          <w:szCs w:val="28"/>
          <w:lang w:val="ru-RU" w:eastAsia="ru-RU"/>
        </w:rPr>
      </w:pPr>
    </w:p>
    <w:p w:rsidR="00471429" w:rsidRPr="006B5656" w:rsidRDefault="00471429" w:rsidP="002F1CB4">
      <w:pPr>
        <w:widowControl/>
        <w:tabs>
          <w:tab w:val="left" w:pos="1938"/>
        </w:tabs>
        <w:jc w:val="center"/>
        <w:rPr>
          <w:rFonts w:ascii="Times New Roman" w:hAnsi="Times New Roman" w:cs="Times New Roman"/>
          <w:color w:val="auto"/>
          <w:sz w:val="28"/>
          <w:szCs w:val="28"/>
          <w:lang w:eastAsia="ru-RU"/>
        </w:rPr>
      </w:pPr>
      <w:r w:rsidRPr="00004F0A">
        <w:rPr>
          <w:rFonts w:ascii="Times New Roman" w:hAnsi="Times New Roman" w:cs="Times New Roman"/>
          <w:b/>
          <w:color w:val="auto"/>
          <w:sz w:val="28"/>
          <w:szCs w:val="28"/>
          <w:lang w:val="ru-RU" w:eastAsia="ru-RU"/>
        </w:rPr>
        <w:t xml:space="preserve">Тема </w:t>
      </w:r>
      <w:r>
        <w:rPr>
          <w:rFonts w:ascii="Times New Roman" w:hAnsi="Times New Roman" w:cs="Times New Roman"/>
          <w:b/>
          <w:color w:val="auto"/>
          <w:sz w:val="28"/>
          <w:szCs w:val="28"/>
          <w:lang w:eastAsia="ru-RU"/>
        </w:rPr>
        <w:t>5</w:t>
      </w:r>
      <w:r w:rsidRPr="006B5656">
        <w:rPr>
          <w:rFonts w:ascii="Times New Roman" w:hAnsi="Times New Roman" w:cs="Times New Roman"/>
          <w:b/>
          <w:color w:val="auto"/>
          <w:sz w:val="28"/>
          <w:szCs w:val="28"/>
          <w:lang w:eastAsia="ru-RU"/>
        </w:rPr>
        <w:t xml:space="preserve">. </w:t>
      </w:r>
      <w:r w:rsidRPr="0061218A">
        <w:rPr>
          <w:rFonts w:ascii="Times New Roman" w:hAnsi="Times New Roman" w:cs="Times New Roman"/>
          <w:b/>
          <w:color w:val="auto"/>
          <w:sz w:val="28"/>
          <w:szCs w:val="28"/>
          <w:lang w:eastAsia="ru-RU"/>
        </w:rPr>
        <w:t xml:space="preserve">Сторони в міжнародному договорі </w:t>
      </w:r>
    </w:p>
    <w:p w:rsidR="00471429"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61218A">
        <w:rPr>
          <w:rFonts w:ascii="Times New Roman" w:hAnsi="Times New Roman" w:cs="Times New Roman"/>
          <w:color w:val="auto"/>
          <w:sz w:val="28"/>
          <w:szCs w:val="28"/>
          <w:lang w:eastAsia="ru-RU"/>
        </w:rPr>
        <w:t>Поняття, категорії та правові наслідки</w:t>
      </w:r>
      <w:r w:rsidRPr="00F77D7B">
        <w:rPr>
          <w:rFonts w:ascii="Times New Roman" w:hAnsi="Times New Roman" w:cs="Times New Roman"/>
          <w:color w:val="auto"/>
          <w:sz w:val="28"/>
          <w:szCs w:val="28"/>
          <w:lang w:eastAsia="ru-RU"/>
        </w:rPr>
        <w:t>учасників договору.</w:t>
      </w:r>
    </w:p>
    <w:p w:rsidR="00471429"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 xml:space="preserve">Право на участь у міжнародних договорах. </w:t>
      </w:r>
    </w:p>
    <w:p w:rsidR="00471429"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 xml:space="preserve">Органи, що уповноваженіпредставляти державу чи міжнародну організацію при укладанні договору. </w:t>
      </w:r>
    </w:p>
    <w:p w:rsidR="00471429"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Участь у міжнародному договорі та міжнародно-правове визнання.</w:t>
      </w:r>
    </w:p>
    <w:p w:rsidR="00471429"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Випадки спрощеної процедуриформи повноваженого при укладанні договору.</w:t>
      </w:r>
    </w:p>
    <w:p w:rsidR="00471429"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 xml:space="preserve">Національне законодавство країн щодо правового регулювання статусу суб’єктів — учасників міжнародних договорів. </w:t>
      </w:r>
    </w:p>
    <w:p w:rsidR="00471429"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61218A">
        <w:rPr>
          <w:rFonts w:ascii="Times New Roman" w:hAnsi="Times New Roman" w:cs="Times New Roman"/>
          <w:color w:val="auto"/>
          <w:sz w:val="28"/>
          <w:szCs w:val="28"/>
          <w:lang w:eastAsia="ru-RU"/>
        </w:rPr>
        <w:t>Міжнародна організація як сторона в міжнародній угоді.</w:t>
      </w:r>
    </w:p>
    <w:p w:rsidR="00471429" w:rsidRPr="00F77D7B" w:rsidRDefault="00471429" w:rsidP="00533094">
      <w:pPr>
        <w:pStyle w:val="ae"/>
        <w:widowControl/>
        <w:numPr>
          <w:ilvl w:val="0"/>
          <w:numId w:val="10"/>
        </w:numPr>
        <w:tabs>
          <w:tab w:val="num" w:pos="426"/>
          <w:tab w:val="left" w:pos="1938"/>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Міжнародний договір і внутрішньодержавний закон: питання доктрини та практики співвідношення.</w:t>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Література: [1-3</w:t>
      </w:r>
      <w:r>
        <w:rPr>
          <w:rFonts w:ascii="Times New Roman" w:hAnsi="Times New Roman" w:cs="Times New Roman"/>
          <w:i/>
          <w:color w:val="auto"/>
          <w:sz w:val="28"/>
          <w:szCs w:val="28"/>
          <w:lang w:eastAsia="ru-RU"/>
        </w:rPr>
        <w:t>6</w:t>
      </w:r>
      <w:r w:rsidRPr="00F77D7B">
        <w:rPr>
          <w:rFonts w:ascii="Times New Roman" w:hAnsi="Times New Roman" w:cs="Times New Roman"/>
          <w:i/>
          <w:color w:val="auto"/>
          <w:sz w:val="28"/>
          <w:szCs w:val="28"/>
          <w:lang w:eastAsia="ru-RU"/>
        </w:rPr>
        <w:t>]</w:t>
      </w:r>
    </w:p>
    <w:p w:rsidR="00471429" w:rsidRPr="006B5656" w:rsidRDefault="00471429" w:rsidP="00F8581B">
      <w:pPr>
        <w:widowControl/>
        <w:tabs>
          <w:tab w:val="left" w:pos="1938"/>
        </w:tabs>
        <w:jc w:val="both"/>
        <w:rPr>
          <w:rFonts w:ascii="Times New Roman" w:hAnsi="Times New Roman" w:cs="Times New Roman"/>
          <w:color w:val="auto"/>
          <w:sz w:val="28"/>
          <w:szCs w:val="28"/>
          <w:lang w:eastAsia="ru-RU"/>
        </w:rPr>
      </w:pPr>
    </w:p>
    <w:p w:rsidR="00471429" w:rsidRPr="00815738" w:rsidRDefault="00471429" w:rsidP="002F1CB4">
      <w:pPr>
        <w:widowControl/>
        <w:tabs>
          <w:tab w:val="left" w:pos="1938"/>
        </w:tabs>
        <w:rPr>
          <w:rFonts w:ascii="Times New Roman" w:hAnsi="Times New Roman" w:cs="Times New Roman"/>
          <w:i/>
          <w:color w:val="auto"/>
          <w:sz w:val="28"/>
          <w:szCs w:val="28"/>
          <w:lang w:eastAsia="ru-RU"/>
        </w:rPr>
      </w:pPr>
    </w:p>
    <w:p w:rsidR="00471429" w:rsidRDefault="00471429" w:rsidP="00F8581B">
      <w:pPr>
        <w:widowControl/>
        <w:tabs>
          <w:tab w:val="left" w:pos="1938"/>
        </w:tabs>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ЗМІСТОВНИЙ МОДУЛЬ </w:t>
      </w:r>
      <w:r w:rsidRPr="00004F0A">
        <w:rPr>
          <w:rFonts w:ascii="Times New Roman" w:hAnsi="Times New Roman" w:cs="Times New Roman"/>
          <w:b/>
          <w:color w:val="auto"/>
          <w:sz w:val="28"/>
          <w:szCs w:val="28"/>
          <w:lang w:eastAsia="ru-RU"/>
        </w:rPr>
        <w:t>3</w:t>
      </w:r>
      <w:r>
        <w:rPr>
          <w:rFonts w:ascii="Times New Roman" w:hAnsi="Times New Roman" w:cs="Times New Roman"/>
          <w:b/>
          <w:color w:val="auto"/>
          <w:sz w:val="28"/>
          <w:szCs w:val="28"/>
          <w:lang w:val="ru-RU" w:eastAsia="ru-RU"/>
        </w:rPr>
        <w:t xml:space="preserve">. </w:t>
      </w:r>
      <w:r w:rsidRPr="00497E11">
        <w:rPr>
          <w:rFonts w:ascii="Times New Roman" w:hAnsi="Times New Roman" w:cs="Times New Roman"/>
          <w:b/>
          <w:sz w:val="28"/>
          <w:szCs w:val="28"/>
        </w:rPr>
        <w:t>ПРОЦЕДУРА УКЛАДАННЯ МІЖНАРОДНИХ ДОГОВОРІВ</w:t>
      </w:r>
    </w:p>
    <w:p w:rsidR="00471429" w:rsidRPr="00815738" w:rsidRDefault="00471429" w:rsidP="00F8581B">
      <w:pPr>
        <w:widowControl/>
        <w:tabs>
          <w:tab w:val="left" w:pos="1938"/>
        </w:tabs>
        <w:jc w:val="center"/>
        <w:rPr>
          <w:rFonts w:ascii="Times New Roman" w:hAnsi="Times New Roman" w:cs="Times New Roman"/>
          <w:b/>
          <w:color w:val="auto"/>
          <w:sz w:val="28"/>
          <w:szCs w:val="28"/>
          <w:lang w:eastAsia="ru-RU"/>
        </w:rPr>
      </w:pPr>
    </w:p>
    <w:p w:rsidR="00471429" w:rsidRDefault="00471429" w:rsidP="00497E11">
      <w:pPr>
        <w:widowControl/>
        <w:tabs>
          <w:tab w:val="left" w:pos="1938"/>
        </w:tabs>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6</w:t>
      </w:r>
      <w:r w:rsidRPr="006B5656">
        <w:rPr>
          <w:rFonts w:ascii="Times New Roman" w:hAnsi="Times New Roman" w:cs="Times New Roman"/>
          <w:b/>
          <w:color w:val="auto"/>
          <w:sz w:val="28"/>
          <w:szCs w:val="28"/>
          <w:lang w:eastAsia="ru-RU"/>
        </w:rPr>
        <w:t xml:space="preserve">. </w:t>
      </w:r>
      <w:r w:rsidRPr="00497E11">
        <w:rPr>
          <w:rFonts w:ascii="Times New Roman" w:hAnsi="Times New Roman" w:cs="Times New Roman"/>
          <w:b/>
          <w:color w:val="auto"/>
          <w:sz w:val="28"/>
          <w:szCs w:val="28"/>
          <w:lang w:eastAsia="ru-RU"/>
        </w:rPr>
        <w:t>Стадії укладання міжнародного договору</w:t>
      </w:r>
    </w:p>
    <w:p w:rsidR="00471429" w:rsidRPr="006B5656" w:rsidRDefault="00471429" w:rsidP="00497E11">
      <w:pPr>
        <w:widowControl/>
        <w:tabs>
          <w:tab w:val="left" w:pos="1938"/>
        </w:tabs>
        <w:jc w:val="center"/>
        <w:rPr>
          <w:rFonts w:ascii="Times New Roman" w:hAnsi="Times New Roman" w:cs="Times New Roman"/>
          <w:color w:val="auto"/>
          <w:sz w:val="28"/>
          <w:szCs w:val="28"/>
          <w:lang w:eastAsia="ru-RU"/>
        </w:rPr>
      </w:pPr>
    </w:p>
    <w:p w:rsidR="00471429" w:rsidRPr="002A688B" w:rsidRDefault="00471429" w:rsidP="00533094">
      <w:pPr>
        <w:pStyle w:val="ae"/>
        <w:widowControl/>
        <w:numPr>
          <w:ilvl w:val="0"/>
          <w:numId w:val="6"/>
        </w:numPr>
        <w:tabs>
          <w:tab w:val="left" w:pos="1938"/>
        </w:tabs>
        <w:rPr>
          <w:rFonts w:ascii="Times New Roman" w:hAnsi="Times New Roman" w:cs="Times New Roman"/>
          <w:color w:val="auto"/>
          <w:sz w:val="28"/>
          <w:szCs w:val="28"/>
          <w:lang w:eastAsia="ru-RU"/>
        </w:rPr>
      </w:pPr>
      <w:r w:rsidRPr="00497E11">
        <w:rPr>
          <w:rFonts w:ascii="Times New Roman" w:hAnsi="Times New Roman" w:cs="Times New Roman"/>
          <w:color w:val="auto"/>
          <w:sz w:val="28"/>
          <w:szCs w:val="28"/>
          <w:lang w:eastAsia="ru-RU"/>
        </w:rPr>
        <w:t>Поняття договірної ініціативи та її роль у</w:t>
      </w:r>
      <w:r>
        <w:rPr>
          <w:rFonts w:ascii="Times New Roman" w:hAnsi="Times New Roman" w:cs="Times New Roman"/>
          <w:color w:val="auto"/>
          <w:sz w:val="28"/>
          <w:szCs w:val="28"/>
          <w:lang w:eastAsia="ru-RU"/>
        </w:rPr>
        <w:t xml:space="preserve"> подальшому укладанні договору.</w:t>
      </w:r>
    </w:p>
    <w:p w:rsidR="00471429" w:rsidRDefault="00471429" w:rsidP="00533094">
      <w:pPr>
        <w:pStyle w:val="ae"/>
        <w:widowControl/>
        <w:numPr>
          <w:ilvl w:val="0"/>
          <w:numId w:val="6"/>
        </w:numPr>
        <w:tabs>
          <w:tab w:val="left" w:pos="1938"/>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Установи та особи, які мають право на ведення переговорів. </w:t>
      </w:r>
    </w:p>
    <w:p w:rsidR="00471429" w:rsidRDefault="00471429" w:rsidP="00533094">
      <w:pPr>
        <w:pStyle w:val="ae"/>
        <w:widowControl/>
        <w:numPr>
          <w:ilvl w:val="0"/>
          <w:numId w:val="6"/>
        </w:numPr>
        <w:tabs>
          <w:tab w:val="left" w:pos="1938"/>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Ведення переговорів, обговорення проектів текстів угоди, внесеннязмін, винесення контрпропозицій. </w:t>
      </w:r>
    </w:p>
    <w:p w:rsidR="00471429" w:rsidRPr="002A688B" w:rsidRDefault="00471429" w:rsidP="00533094">
      <w:pPr>
        <w:pStyle w:val="ae"/>
        <w:widowControl/>
        <w:numPr>
          <w:ilvl w:val="0"/>
          <w:numId w:val="6"/>
        </w:numPr>
        <w:tabs>
          <w:tab w:val="left" w:pos="1938"/>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Структура договору</w:t>
      </w:r>
      <w:r>
        <w:rPr>
          <w:rFonts w:ascii="Times New Roman" w:hAnsi="Times New Roman" w:cs="Times New Roman"/>
          <w:color w:val="auto"/>
          <w:sz w:val="28"/>
          <w:szCs w:val="28"/>
          <w:lang w:eastAsia="ru-RU"/>
        </w:rPr>
        <w:t>.</w:t>
      </w:r>
    </w:p>
    <w:p w:rsidR="00471429" w:rsidRDefault="00471429" w:rsidP="00533094">
      <w:pPr>
        <w:pStyle w:val="ae"/>
        <w:widowControl/>
        <w:numPr>
          <w:ilvl w:val="0"/>
          <w:numId w:val="6"/>
        </w:numPr>
        <w:tabs>
          <w:tab w:val="left" w:pos="1938"/>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Порядок прийняття тексту договору. </w:t>
      </w:r>
    </w:p>
    <w:p w:rsidR="00471429" w:rsidRDefault="00471429" w:rsidP="00533094">
      <w:pPr>
        <w:pStyle w:val="ae"/>
        <w:widowControl/>
        <w:numPr>
          <w:ilvl w:val="0"/>
          <w:numId w:val="6"/>
        </w:numPr>
        <w:tabs>
          <w:tab w:val="left" w:pos="1938"/>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Укладання договорів у спрощеній формі. Застосування короткої процедури executiveagreements. </w:t>
      </w:r>
    </w:p>
    <w:p w:rsidR="00471429" w:rsidRPr="00497E11" w:rsidRDefault="00471429" w:rsidP="00533094">
      <w:pPr>
        <w:pStyle w:val="ae"/>
        <w:widowControl/>
        <w:numPr>
          <w:ilvl w:val="0"/>
          <w:numId w:val="6"/>
        </w:numPr>
        <w:tabs>
          <w:tab w:val="left" w:pos="1938"/>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Набуття договорами юридичної сили відповідно до Віденської конвенції про право міжнародних договорів (багатосторонніх і двосторонніх).</w:t>
      </w:r>
    </w:p>
    <w:p w:rsidR="00471429" w:rsidRPr="00497E11" w:rsidRDefault="00471429" w:rsidP="002A688B">
      <w:pPr>
        <w:pStyle w:val="ae"/>
        <w:widowControl/>
        <w:tabs>
          <w:tab w:val="left" w:pos="1938"/>
        </w:tabs>
        <w:rPr>
          <w:rFonts w:ascii="Times New Roman" w:hAnsi="Times New Roman" w:cs="Times New Roman"/>
          <w:color w:val="auto"/>
          <w:sz w:val="28"/>
          <w:szCs w:val="28"/>
          <w:lang w:eastAsia="ru-RU"/>
        </w:rPr>
      </w:pPr>
    </w:p>
    <w:p w:rsidR="00471429" w:rsidRPr="006B5656" w:rsidRDefault="00471429" w:rsidP="00F8581B">
      <w:pPr>
        <w:widowControl/>
        <w:tabs>
          <w:tab w:val="left" w:pos="1938"/>
        </w:tabs>
        <w:jc w:val="right"/>
        <w:rPr>
          <w:rFonts w:ascii="Times New Roman" w:hAnsi="Times New Roman" w:cs="Times New Roman"/>
          <w:i/>
          <w:color w:val="auto"/>
          <w:sz w:val="28"/>
          <w:szCs w:val="28"/>
          <w:lang w:eastAsia="ru-RU"/>
        </w:rPr>
      </w:pP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F8581B">
      <w:pPr>
        <w:widowControl/>
        <w:tabs>
          <w:tab w:val="left" w:pos="1938"/>
        </w:tabs>
        <w:jc w:val="center"/>
        <w:rPr>
          <w:rFonts w:ascii="Times New Roman" w:hAnsi="Times New Roman" w:cs="Times New Roman"/>
          <w:b/>
          <w:color w:val="auto"/>
          <w:sz w:val="28"/>
          <w:szCs w:val="28"/>
          <w:lang w:eastAsia="ru-RU"/>
        </w:rPr>
      </w:pPr>
    </w:p>
    <w:p w:rsidR="00471429" w:rsidRDefault="00471429" w:rsidP="002A688B">
      <w:pPr>
        <w:widowControl/>
        <w:tabs>
          <w:tab w:val="left" w:pos="1938"/>
        </w:tabs>
        <w:ind w:left="705"/>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7</w:t>
      </w:r>
      <w:r w:rsidRPr="006B5656">
        <w:rPr>
          <w:rFonts w:ascii="Times New Roman" w:hAnsi="Times New Roman" w:cs="Times New Roman"/>
          <w:b/>
          <w:color w:val="auto"/>
          <w:sz w:val="28"/>
          <w:szCs w:val="28"/>
          <w:lang w:eastAsia="ru-RU"/>
        </w:rPr>
        <w:t xml:space="preserve">. </w:t>
      </w:r>
      <w:r w:rsidRPr="002A688B">
        <w:rPr>
          <w:rFonts w:ascii="Times New Roman" w:hAnsi="Times New Roman" w:cs="Times New Roman"/>
          <w:b/>
          <w:color w:val="auto"/>
          <w:sz w:val="28"/>
          <w:szCs w:val="28"/>
          <w:lang w:eastAsia="ru-RU"/>
        </w:rPr>
        <w:t>Дія міжнародного договору в часі і просторі</w:t>
      </w:r>
    </w:p>
    <w:p w:rsidR="00471429" w:rsidRPr="006B5656" w:rsidRDefault="00471429" w:rsidP="002A688B">
      <w:pPr>
        <w:widowControl/>
        <w:tabs>
          <w:tab w:val="left" w:pos="1938"/>
        </w:tabs>
        <w:ind w:left="705"/>
        <w:jc w:val="center"/>
        <w:rPr>
          <w:rFonts w:ascii="Times New Roman" w:hAnsi="Times New Roman" w:cs="Times New Roman"/>
          <w:b/>
          <w:color w:val="auto"/>
          <w:sz w:val="28"/>
          <w:szCs w:val="28"/>
          <w:lang w:eastAsia="ru-RU"/>
        </w:rPr>
      </w:pPr>
    </w:p>
    <w:p w:rsidR="00471429" w:rsidRDefault="00471429" w:rsidP="00533094">
      <w:pPr>
        <w:pStyle w:val="ae"/>
        <w:widowControl/>
        <w:numPr>
          <w:ilvl w:val="0"/>
          <w:numId w:val="7"/>
        </w:numPr>
        <w:tabs>
          <w:tab w:val="left" w:pos="709"/>
        </w:tabs>
        <w:jc w:val="both"/>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Поняття дії міжнародного договору. Набрання чинності міжнародним договором. </w:t>
      </w:r>
    </w:p>
    <w:p w:rsidR="00471429" w:rsidRDefault="00471429" w:rsidP="00533094">
      <w:pPr>
        <w:pStyle w:val="ae"/>
        <w:widowControl/>
        <w:numPr>
          <w:ilvl w:val="0"/>
          <w:numId w:val="7"/>
        </w:numPr>
        <w:tabs>
          <w:tab w:val="left" w:pos="709"/>
        </w:tabs>
        <w:jc w:val="both"/>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 Термін дії міжнародного договору. </w:t>
      </w:r>
      <w:r>
        <w:rPr>
          <w:rFonts w:ascii="Times New Roman" w:hAnsi="Times New Roman" w:cs="Times New Roman"/>
          <w:color w:val="auto"/>
          <w:sz w:val="28"/>
          <w:szCs w:val="28"/>
          <w:lang w:eastAsia="ru-RU"/>
        </w:rPr>
        <w:t>Пролонгація</w:t>
      </w:r>
      <w:r w:rsidRPr="002A688B">
        <w:rPr>
          <w:rFonts w:ascii="Times New Roman" w:hAnsi="Times New Roman" w:cs="Times New Roman"/>
          <w:color w:val="auto"/>
          <w:sz w:val="28"/>
          <w:szCs w:val="28"/>
          <w:lang w:eastAsia="ru-RU"/>
        </w:rPr>
        <w:t>. Поновлення міжнародного договору.</w:t>
      </w:r>
    </w:p>
    <w:p w:rsidR="00471429" w:rsidRPr="002A688B" w:rsidRDefault="00471429" w:rsidP="00533094">
      <w:pPr>
        <w:pStyle w:val="ae"/>
        <w:widowControl/>
        <w:numPr>
          <w:ilvl w:val="0"/>
          <w:numId w:val="7"/>
        </w:numPr>
        <w:tabs>
          <w:tab w:val="left" w:pos="709"/>
        </w:tabs>
        <w:jc w:val="both"/>
        <w:rPr>
          <w:rFonts w:ascii="Times New Roman" w:hAnsi="Times New Roman" w:cs="Times New Roman"/>
          <w:color w:val="auto"/>
          <w:sz w:val="28"/>
          <w:szCs w:val="28"/>
          <w:lang w:eastAsia="ru-RU"/>
        </w:rPr>
      </w:pPr>
      <w:r w:rsidRPr="00AF0111">
        <w:rPr>
          <w:rFonts w:ascii="Times New Roman" w:hAnsi="Times New Roman" w:cs="Times New Roman"/>
          <w:color w:val="auto"/>
          <w:sz w:val="28"/>
          <w:szCs w:val="28"/>
          <w:lang w:eastAsia="ru-RU"/>
        </w:rPr>
        <w:t>Строкові, безстрокові, невизначено строкові угоди.</w:t>
      </w:r>
    </w:p>
    <w:p w:rsidR="00471429" w:rsidRDefault="00471429" w:rsidP="00533094">
      <w:pPr>
        <w:pStyle w:val="ae"/>
        <w:widowControl/>
        <w:numPr>
          <w:ilvl w:val="0"/>
          <w:numId w:val="7"/>
        </w:numPr>
        <w:tabs>
          <w:tab w:val="left" w:pos="709"/>
        </w:tabs>
        <w:jc w:val="both"/>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Дія договору у просторі. Територіальна сфера дії міжнародного договору.</w:t>
      </w:r>
    </w:p>
    <w:p w:rsidR="00471429" w:rsidRPr="002A688B" w:rsidRDefault="00471429" w:rsidP="00533094">
      <w:pPr>
        <w:pStyle w:val="ae"/>
        <w:widowControl/>
        <w:numPr>
          <w:ilvl w:val="0"/>
          <w:numId w:val="7"/>
        </w:numPr>
        <w:tabs>
          <w:tab w:val="left" w:pos="709"/>
        </w:tabs>
        <w:jc w:val="both"/>
        <w:rPr>
          <w:rFonts w:ascii="Times New Roman" w:hAnsi="Times New Roman" w:cs="Times New Roman"/>
          <w:color w:val="auto"/>
          <w:sz w:val="28"/>
          <w:szCs w:val="28"/>
          <w:lang w:eastAsia="ru-RU"/>
        </w:rPr>
      </w:pPr>
      <w:r w:rsidRPr="00672108">
        <w:rPr>
          <w:rFonts w:ascii="Times New Roman" w:hAnsi="Times New Roman" w:cs="Times New Roman"/>
          <w:color w:val="auto"/>
          <w:sz w:val="28"/>
          <w:szCs w:val="28"/>
          <w:lang w:eastAsia="ru-RU"/>
        </w:rPr>
        <w:t>Застосування попередніх та нових договорів, укладених з того самого питання</w:t>
      </w:r>
      <w:r>
        <w:rPr>
          <w:rFonts w:ascii="Times New Roman" w:hAnsi="Times New Roman" w:cs="Times New Roman"/>
          <w:color w:val="auto"/>
          <w:sz w:val="28"/>
          <w:szCs w:val="28"/>
          <w:lang w:eastAsia="ru-RU"/>
        </w:rPr>
        <w:t>.</w:t>
      </w:r>
    </w:p>
    <w:p w:rsidR="00471429" w:rsidRDefault="00471429" w:rsidP="00AF0111">
      <w:pPr>
        <w:widowControl/>
        <w:tabs>
          <w:tab w:val="left" w:pos="709"/>
        </w:tabs>
        <w:jc w:val="both"/>
        <w:rPr>
          <w:rFonts w:ascii="Times New Roman" w:hAnsi="Times New Roman" w:cs="Times New Roman"/>
          <w:i/>
          <w:color w:val="auto"/>
          <w:sz w:val="28"/>
          <w:szCs w:val="28"/>
          <w:lang w:eastAsia="ru-RU"/>
        </w:rPr>
      </w:pPr>
    </w:p>
    <w:p w:rsidR="00471429" w:rsidRPr="006B5656" w:rsidRDefault="00471429" w:rsidP="00C72A0F">
      <w:pPr>
        <w:widowControl/>
        <w:tabs>
          <w:tab w:val="left" w:pos="709"/>
        </w:tabs>
        <w:ind w:left="56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t>Література:  [1-36</w:t>
      </w:r>
      <w:r w:rsidRPr="006B5656">
        <w:rPr>
          <w:rFonts w:ascii="Times New Roman" w:hAnsi="Times New Roman" w:cs="Times New Roman"/>
          <w:i/>
          <w:color w:val="auto"/>
          <w:sz w:val="28"/>
          <w:szCs w:val="28"/>
          <w:lang w:eastAsia="ru-RU"/>
        </w:rPr>
        <w:t>]</w:t>
      </w:r>
    </w:p>
    <w:p w:rsidR="00471429" w:rsidRPr="006B5656" w:rsidRDefault="00471429" w:rsidP="00C72A0F">
      <w:pPr>
        <w:widowControl/>
        <w:tabs>
          <w:tab w:val="left" w:pos="709"/>
        </w:tabs>
        <w:ind w:left="568"/>
        <w:jc w:val="both"/>
        <w:rPr>
          <w:rFonts w:ascii="Times New Roman" w:hAnsi="Times New Roman" w:cs="Times New Roman"/>
          <w:color w:val="auto"/>
          <w:sz w:val="28"/>
          <w:szCs w:val="28"/>
          <w:lang w:eastAsia="ru-RU"/>
        </w:rPr>
      </w:pPr>
    </w:p>
    <w:p w:rsidR="00471429" w:rsidRPr="006B5656" w:rsidRDefault="00471429" w:rsidP="006661A6">
      <w:pPr>
        <w:pStyle w:val="ae"/>
        <w:widowControl/>
        <w:tabs>
          <w:tab w:val="left" w:pos="709"/>
        </w:tabs>
        <w:ind w:left="1065"/>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8.</w:t>
      </w:r>
      <w:r w:rsidRPr="00013540">
        <w:rPr>
          <w:rFonts w:ascii="Times New Roman" w:hAnsi="Times New Roman" w:cs="Times New Roman"/>
          <w:b/>
          <w:color w:val="auto"/>
          <w:sz w:val="28"/>
          <w:szCs w:val="28"/>
          <w:lang w:eastAsia="ru-RU"/>
        </w:rPr>
        <w:t>Припинення дії міжнародних договорів</w:t>
      </w:r>
    </w:p>
    <w:p w:rsidR="00471429" w:rsidRPr="006B5656" w:rsidRDefault="00471429" w:rsidP="006661A6">
      <w:pPr>
        <w:pStyle w:val="ae"/>
        <w:widowControl/>
        <w:tabs>
          <w:tab w:val="left" w:pos="709"/>
        </w:tabs>
        <w:ind w:left="1065"/>
        <w:rPr>
          <w:rFonts w:ascii="Times New Roman" w:hAnsi="Times New Roman" w:cs="Times New Roman"/>
          <w:b/>
          <w:color w:val="auto"/>
          <w:sz w:val="28"/>
          <w:szCs w:val="28"/>
          <w:lang w:eastAsia="ru-RU"/>
        </w:rPr>
      </w:pPr>
    </w:p>
    <w:p w:rsidR="00471429" w:rsidRDefault="00471429" w:rsidP="00533094">
      <w:pPr>
        <w:pStyle w:val="ae"/>
        <w:widowControl/>
        <w:numPr>
          <w:ilvl w:val="0"/>
          <w:numId w:val="11"/>
        </w:numPr>
        <w:tabs>
          <w:tab w:val="left" w:pos="1938"/>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Поняття і способи припинення дії догов</w:t>
      </w:r>
      <w:r>
        <w:rPr>
          <w:rFonts w:ascii="Times New Roman" w:hAnsi="Times New Roman" w:cs="Times New Roman"/>
          <w:color w:val="auto"/>
          <w:sz w:val="28"/>
          <w:szCs w:val="28"/>
          <w:lang w:eastAsia="ru-RU"/>
        </w:rPr>
        <w:t>орів (загальна характеристика).</w:t>
      </w:r>
    </w:p>
    <w:p w:rsidR="00471429" w:rsidRDefault="00471429" w:rsidP="00533094">
      <w:pPr>
        <w:pStyle w:val="ae"/>
        <w:widowControl/>
        <w:numPr>
          <w:ilvl w:val="0"/>
          <w:numId w:val="11"/>
        </w:numPr>
        <w:tabs>
          <w:tab w:val="left" w:pos="1938"/>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 xml:space="preserve">Виконання міжнародного договору як один з випадків припинення дії міжнародних договорів. </w:t>
      </w:r>
    </w:p>
    <w:p w:rsidR="00471429" w:rsidRDefault="00471429" w:rsidP="00533094">
      <w:pPr>
        <w:pStyle w:val="ae"/>
        <w:widowControl/>
        <w:numPr>
          <w:ilvl w:val="0"/>
          <w:numId w:val="11"/>
        </w:numPr>
        <w:tabs>
          <w:tab w:val="left" w:pos="1938"/>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 xml:space="preserve">Денонсація і анулювання міжнародних договорів. </w:t>
      </w:r>
    </w:p>
    <w:p w:rsidR="00471429" w:rsidRDefault="00471429" w:rsidP="00533094">
      <w:pPr>
        <w:pStyle w:val="ae"/>
        <w:widowControl/>
        <w:numPr>
          <w:ilvl w:val="0"/>
          <w:numId w:val="11"/>
        </w:numPr>
        <w:tabs>
          <w:tab w:val="left" w:pos="1938"/>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Припинення існування держави чи зміна її статусу як в</w:t>
      </w:r>
      <w:r>
        <w:rPr>
          <w:rFonts w:ascii="Times New Roman" w:hAnsi="Times New Roman" w:cs="Times New Roman"/>
          <w:color w:val="auto"/>
          <w:sz w:val="28"/>
          <w:szCs w:val="28"/>
          <w:lang w:eastAsia="ru-RU"/>
        </w:rPr>
        <w:t>ипадок припинення дії договору.</w:t>
      </w:r>
    </w:p>
    <w:p w:rsidR="00471429" w:rsidRPr="008C7CA4" w:rsidRDefault="00471429" w:rsidP="00533094">
      <w:pPr>
        <w:pStyle w:val="ae"/>
        <w:widowControl/>
        <w:numPr>
          <w:ilvl w:val="0"/>
          <w:numId w:val="11"/>
        </w:numPr>
        <w:tabs>
          <w:tab w:val="left" w:pos="1938"/>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Призупинення дії міжнародних договорів.</w:t>
      </w:r>
    </w:p>
    <w:p w:rsidR="00471429" w:rsidRPr="006B5656" w:rsidRDefault="00471429" w:rsidP="00C92F8D">
      <w:pPr>
        <w:pStyle w:val="ae"/>
        <w:widowControl/>
        <w:tabs>
          <w:tab w:val="left" w:pos="1938"/>
        </w:tabs>
        <w:ind w:left="1035"/>
        <w:jc w:val="both"/>
        <w:rPr>
          <w:rFonts w:ascii="Times New Roman" w:hAnsi="Times New Roman" w:cs="Times New Roman"/>
          <w:color w:val="auto"/>
          <w:sz w:val="28"/>
          <w:szCs w:val="28"/>
          <w:lang w:eastAsia="ru-RU"/>
        </w:rPr>
      </w:pP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F8581B">
      <w:pPr>
        <w:widowControl/>
        <w:tabs>
          <w:tab w:val="left" w:pos="1938"/>
        </w:tabs>
        <w:jc w:val="both"/>
        <w:rPr>
          <w:rFonts w:ascii="Times New Roman" w:hAnsi="Times New Roman" w:cs="Times New Roman"/>
          <w:color w:val="auto"/>
          <w:sz w:val="28"/>
          <w:szCs w:val="28"/>
          <w:lang w:eastAsia="ru-RU"/>
        </w:rPr>
      </w:pPr>
    </w:p>
    <w:p w:rsidR="00471429" w:rsidRDefault="00471429" w:rsidP="004031D6">
      <w:pPr>
        <w:widowControl/>
        <w:tabs>
          <w:tab w:val="left" w:pos="1938"/>
        </w:tabs>
        <w:jc w:val="center"/>
        <w:rPr>
          <w:rFonts w:ascii="Times New Roman" w:hAnsi="Times New Roman" w:cs="Times New Roman"/>
          <w:b/>
          <w:color w:val="auto"/>
          <w:sz w:val="28"/>
          <w:szCs w:val="28"/>
          <w:lang w:eastAsia="ru-RU"/>
        </w:rPr>
      </w:pPr>
      <w:r w:rsidRPr="006B5656">
        <w:rPr>
          <w:rFonts w:ascii="Times New Roman" w:hAnsi="Times New Roman" w:cs="Times New Roman"/>
          <w:b/>
          <w:color w:val="auto"/>
          <w:sz w:val="28"/>
          <w:szCs w:val="28"/>
          <w:lang w:eastAsia="ru-RU"/>
        </w:rPr>
        <w:t xml:space="preserve">ЗМІСТОВИЙ МОДУЛЬ 4. </w:t>
      </w:r>
      <w:r w:rsidRPr="00486EF4">
        <w:rPr>
          <w:rFonts w:ascii="Times New Roman" w:hAnsi="Times New Roman" w:cs="Times New Roman"/>
          <w:b/>
          <w:color w:val="auto"/>
          <w:sz w:val="28"/>
          <w:szCs w:val="28"/>
          <w:lang w:eastAsia="ru-RU"/>
        </w:rPr>
        <w:t xml:space="preserve">ТЛУМАЧЕННЯ НОРМ МІЖНАРОДНОГО ДОГОВОРУ. ЗАБЕЗПЕЧЕННЯ ВИКОНАННЯ МІЖНАРОДНИХ ДОГОВОРІВ  </w:t>
      </w:r>
    </w:p>
    <w:p w:rsidR="00471429" w:rsidRDefault="00471429" w:rsidP="004031D6">
      <w:pPr>
        <w:widowControl/>
        <w:tabs>
          <w:tab w:val="left" w:pos="1938"/>
        </w:tabs>
        <w:jc w:val="center"/>
        <w:rPr>
          <w:rFonts w:ascii="Times New Roman" w:hAnsi="Times New Roman" w:cs="Times New Roman"/>
          <w:b/>
          <w:color w:val="auto"/>
          <w:sz w:val="28"/>
          <w:szCs w:val="28"/>
          <w:lang w:eastAsia="ru-RU"/>
        </w:rPr>
      </w:pPr>
    </w:p>
    <w:p w:rsidR="00471429" w:rsidRDefault="00471429" w:rsidP="00121DF9">
      <w:pPr>
        <w:widowControl/>
        <w:tabs>
          <w:tab w:val="left" w:pos="1938"/>
        </w:tabs>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9</w:t>
      </w:r>
      <w:r w:rsidRPr="006B5656">
        <w:rPr>
          <w:rFonts w:ascii="Times New Roman" w:hAnsi="Times New Roman" w:cs="Times New Roman"/>
          <w:b/>
          <w:color w:val="auto"/>
          <w:sz w:val="28"/>
          <w:szCs w:val="28"/>
          <w:lang w:eastAsia="ru-RU"/>
        </w:rPr>
        <w:t xml:space="preserve">. </w:t>
      </w:r>
      <w:r w:rsidRPr="00A1265F">
        <w:rPr>
          <w:rFonts w:ascii="Times New Roman" w:hAnsi="Times New Roman" w:cs="Times New Roman"/>
          <w:b/>
          <w:color w:val="auto"/>
          <w:sz w:val="28"/>
          <w:szCs w:val="28"/>
          <w:lang w:eastAsia="ru-RU"/>
        </w:rPr>
        <w:t>Поняття, цілі та принципи тлумачення норм міжнародного договору</w:t>
      </w:r>
    </w:p>
    <w:p w:rsidR="00471429" w:rsidRDefault="00471429" w:rsidP="00121DF9">
      <w:pPr>
        <w:widowControl/>
        <w:tabs>
          <w:tab w:val="left" w:pos="1938"/>
        </w:tabs>
        <w:jc w:val="center"/>
        <w:rPr>
          <w:rFonts w:ascii="Times New Roman" w:hAnsi="Times New Roman" w:cs="Times New Roman"/>
          <w:b/>
          <w:color w:val="auto"/>
          <w:sz w:val="28"/>
          <w:szCs w:val="28"/>
          <w:lang w:eastAsia="ru-RU"/>
        </w:rPr>
      </w:pPr>
    </w:p>
    <w:p w:rsidR="00471429"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Поняття, цілі та принципи тлумачення норм міжнародного договору.</w:t>
      </w:r>
    </w:p>
    <w:p w:rsidR="00471429"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Доктринальні підходи до тлумачення норм міжнародного права. </w:t>
      </w:r>
    </w:p>
    <w:p w:rsidR="00471429"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Методи абстракції та концептуалізації. </w:t>
      </w:r>
    </w:p>
    <w:p w:rsidR="00471429"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Автентичне тлумачення, що даєтьсябезпосередньо сторонами — принцип ejusestinterpretaricujuscondere.</w:t>
      </w:r>
    </w:p>
    <w:p w:rsidR="00471429"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Одностороннє тлумачення в силу власного суверенітету держави, якавизначає зміст участі в договорі. </w:t>
      </w:r>
    </w:p>
    <w:p w:rsidR="00471429"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Колективне тлумачення, що даєтьсяшляхом згоди, яка досягається між усіма учасниками договору. </w:t>
      </w:r>
    </w:p>
    <w:p w:rsidR="00471429"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Тлумачення після укладання договору щодо документів, прийнятих в розвитокдоговору.</w:t>
      </w:r>
    </w:p>
    <w:p w:rsidR="00471429" w:rsidRPr="00A1265F" w:rsidRDefault="00471429" w:rsidP="00656A50">
      <w:pPr>
        <w:pStyle w:val="ae"/>
        <w:widowControl/>
        <w:numPr>
          <w:ilvl w:val="0"/>
          <w:numId w:val="12"/>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Способи та принципи тлумачення, що ґрунтуються на логіці та необхідній якості знань.</w:t>
      </w:r>
    </w:p>
    <w:p w:rsidR="00471429" w:rsidRPr="006B5656" w:rsidRDefault="00471429" w:rsidP="00656A50">
      <w:pPr>
        <w:widowControl/>
        <w:tabs>
          <w:tab w:val="left" w:pos="840"/>
        </w:tabs>
        <w:jc w:val="both"/>
        <w:rPr>
          <w:rFonts w:ascii="Times New Roman" w:hAnsi="Times New Roman" w:cs="Times New Roman"/>
          <w:color w:val="auto"/>
          <w:sz w:val="28"/>
          <w:szCs w:val="28"/>
          <w:lang w:eastAsia="ru-RU"/>
        </w:rPr>
      </w:pPr>
    </w:p>
    <w:p w:rsidR="00471429" w:rsidRPr="006B5656" w:rsidRDefault="00471429" w:rsidP="00656A50">
      <w:pPr>
        <w:widowControl/>
        <w:tabs>
          <w:tab w:val="left" w:pos="840"/>
        </w:tabs>
        <w:jc w:val="right"/>
        <w:rPr>
          <w:rFonts w:ascii="Times New Roman" w:hAnsi="Times New Roman" w:cs="Times New Roman"/>
          <w:i/>
          <w:color w:val="auto"/>
          <w:sz w:val="28"/>
          <w:szCs w:val="28"/>
          <w:lang w:eastAsia="ru-RU"/>
        </w:rPr>
      </w:pP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656A50">
      <w:pPr>
        <w:widowControl/>
        <w:tabs>
          <w:tab w:val="left" w:pos="840"/>
        </w:tabs>
        <w:jc w:val="center"/>
        <w:rPr>
          <w:rFonts w:ascii="Times New Roman" w:hAnsi="Times New Roman" w:cs="Times New Roman"/>
          <w:color w:val="auto"/>
          <w:sz w:val="28"/>
          <w:szCs w:val="28"/>
          <w:lang w:eastAsia="ru-RU"/>
        </w:rPr>
      </w:pPr>
    </w:p>
    <w:p w:rsidR="00471429" w:rsidRPr="006B5656" w:rsidRDefault="00471429" w:rsidP="00656A50">
      <w:pPr>
        <w:widowControl/>
        <w:tabs>
          <w:tab w:val="left" w:pos="840"/>
        </w:tabs>
        <w:ind w:left="1200"/>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ab/>
        <w:t>Тема 10</w:t>
      </w:r>
      <w:r w:rsidRPr="006B5656">
        <w:rPr>
          <w:rFonts w:ascii="Times New Roman" w:hAnsi="Times New Roman" w:cs="Times New Roman"/>
          <w:b/>
          <w:color w:val="auto"/>
          <w:sz w:val="28"/>
          <w:szCs w:val="28"/>
          <w:lang w:eastAsia="ru-RU"/>
        </w:rPr>
        <w:t xml:space="preserve">. </w:t>
      </w:r>
      <w:r w:rsidRPr="00A1265F">
        <w:rPr>
          <w:rFonts w:ascii="Times New Roman" w:hAnsi="Times New Roman" w:cs="Times New Roman"/>
          <w:b/>
          <w:color w:val="auto"/>
          <w:sz w:val="28"/>
          <w:szCs w:val="28"/>
          <w:lang w:eastAsia="ru-RU"/>
        </w:rPr>
        <w:t>Інститут дипозитарію. Застереження.</w:t>
      </w:r>
    </w:p>
    <w:p w:rsidR="00471429" w:rsidRPr="006B5656" w:rsidRDefault="00471429" w:rsidP="00656A50">
      <w:pPr>
        <w:widowControl/>
        <w:tabs>
          <w:tab w:val="left" w:pos="840"/>
        </w:tabs>
        <w:jc w:val="both"/>
        <w:rPr>
          <w:rFonts w:ascii="Times New Roman" w:hAnsi="Times New Roman" w:cs="Times New Roman"/>
          <w:color w:val="auto"/>
          <w:sz w:val="28"/>
          <w:szCs w:val="28"/>
          <w:lang w:eastAsia="ru-RU"/>
        </w:rPr>
      </w:pP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Національний та міжнародний контроль за виконанням угод. </w:t>
      </w: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Міжнародні гарантії.</w:t>
      </w: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Комісії та консультації. Міжнародний контроль.</w:t>
      </w: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Функції дипозитарію відповідно до Віденської конвенції 1969 р. </w:t>
      </w: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Поняття заст</w:t>
      </w:r>
      <w:r>
        <w:rPr>
          <w:rFonts w:ascii="Times New Roman" w:hAnsi="Times New Roman" w:cs="Times New Roman"/>
          <w:color w:val="auto"/>
          <w:sz w:val="28"/>
          <w:szCs w:val="28"/>
          <w:lang w:eastAsia="ru-RU"/>
        </w:rPr>
        <w:t>ереження. Право на застереження</w:t>
      </w:r>
      <w:r w:rsidRPr="00A1265F">
        <w:rPr>
          <w:rFonts w:ascii="Times New Roman" w:hAnsi="Times New Roman" w:cs="Times New Roman"/>
          <w:color w:val="auto"/>
          <w:sz w:val="28"/>
          <w:szCs w:val="28"/>
          <w:lang w:eastAsia="ru-RU"/>
        </w:rPr>
        <w:t>. Право на зняття застереження.</w:t>
      </w: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Національні засоби контролю </w:t>
      </w:r>
      <w:r>
        <w:rPr>
          <w:rFonts w:ascii="Times New Roman" w:hAnsi="Times New Roman" w:cs="Times New Roman"/>
          <w:color w:val="auto"/>
          <w:sz w:val="28"/>
          <w:szCs w:val="28"/>
          <w:lang w:eastAsia="ru-RU"/>
        </w:rPr>
        <w:t>за виконанням міжнародних угод.</w:t>
      </w: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Вплив війни на договори.</w:t>
      </w:r>
    </w:p>
    <w:p w:rsidR="00471429" w:rsidRDefault="00471429" w:rsidP="00656A50">
      <w:pPr>
        <w:pStyle w:val="ae"/>
        <w:widowControl/>
        <w:numPr>
          <w:ilvl w:val="0"/>
          <w:numId w:val="1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Відповідальність за порушення міжнародних договорів. </w:t>
      </w:r>
    </w:p>
    <w:p w:rsidR="00471429" w:rsidRDefault="00471429" w:rsidP="00656A50">
      <w:pPr>
        <w:pStyle w:val="ae"/>
        <w:widowControl/>
        <w:tabs>
          <w:tab w:val="left" w:pos="840"/>
        </w:tabs>
        <w:jc w:val="both"/>
        <w:rPr>
          <w:rFonts w:ascii="Times New Roman" w:hAnsi="Times New Roman" w:cs="Times New Roman"/>
          <w:color w:val="auto"/>
          <w:sz w:val="28"/>
          <w:szCs w:val="28"/>
          <w:lang w:eastAsia="ru-RU"/>
        </w:rPr>
      </w:pPr>
    </w:p>
    <w:p w:rsidR="00471429" w:rsidRDefault="00471429" w:rsidP="00656A50">
      <w:pPr>
        <w:pStyle w:val="ae"/>
        <w:widowControl/>
        <w:tabs>
          <w:tab w:val="left" w:pos="840"/>
        </w:tabs>
        <w:jc w:val="both"/>
        <w:rPr>
          <w:rFonts w:ascii="Times New Roman" w:hAnsi="Times New Roman" w:cs="Times New Roman"/>
          <w:color w:val="auto"/>
          <w:sz w:val="28"/>
          <w:szCs w:val="28"/>
          <w:lang w:eastAsia="ru-RU"/>
        </w:rPr>
      </w:pPr>
    </w:p>
    <w:p w:rsidR="00471429" w:rsidRPr="00A1265F" w:rsidRDefault="00471429" w:rsidP="00656A50">
      <w:pPr>
        <w:pStyle w:val="ae"/>
        <w:widowControl/>
        <w:tabs>
          <w:tab w:val="left" w:pos="84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sidRPr="00A1265F">
        <w:rPr>
          <w:rFonts w:ascii="Times New Roman" w:hAnsi="Times New Roman" w:cs="Times New Roman"/>
          <w:i/>
          <w:color w:val="auto"/>
          <w:sz w:val="28"/>
          <w:szCs w:val="28"/>
          <w:lang w:eastAsia="ru-RU"/>
        </w:rPr>
        <w:t>Література:</w:t>
      </w:r>
      <w:r w:rsidRPr="00A1265F">
        <w:rPr>
          <w:rFonts w:ascii="Times New Roman" w:hAnsi="Times New Roman" w:cs="Times New Roman"/>
          <w:i/>
          <w:color w:val="auto"/>
          <w:sz w:val="28"/>
          <w:szCs w:val="28"/>
          <w:lang w:val="ru-RU" w:eastAsia="ru-RU"/>
        </w:rPr>
        <w:t>[</w:t>
      </w:r>
      <w:r w:rsidRPr="00A1265F">
        <w:rPr>
          <w:rFonts w:ascii="Times New Roman" w:hAnsi="Times New Roman" w:cs="Times New Roman"/>
          <w:i/>
          <w:color w:val="auto"/>
          <w:sz w:val="28"/>
          <w:szCs w:val="28"/>
          <w:lang w:eastAsia="ru-RU"/>
        </w:rPr>
        <w:t>1-3</w:t>
      </w:r>
      <w:r>
        <w:rPr>
          <w:rFonts w:ascii="Times New Roman" w:hAnsi="Times New Roman" w:cs="Times New Roman"/>
          <w:i/>
          <w:color w:val="auto"/>
          <w:sz w:val="28"/>
          <w:szCs w:val="28"/>
          <w:lang w:eastAsia="ru-RU"/>
        </w:rPr>
        <w:t>6</w:t>
      </w:r>
      <w:r w:rsidRPr="00A1265F">
        <w:rPr>
          <w:rFonts w:ascii="Times New Roman" w:hAnsi="Times New Roman" w:cs="Times New Roman"/>
          <w:i/>
          <w:color w:val="auto"/>
          <w:sz w:val="28"/>
          <w:szCs w:val="28"/>
          <w:lang w:eastAsia="ru-RU"/>
        </w:rPr>
        <w:t>]</w:t>
      </w:r>
    </w:p>
    <w:p w:rsidR="00471429" w:rsidRDefault="00471429" w:rsidP="00656A50">
      <w:pPr>
        <w:widowControl/>
        <w:tabs>
          <w:tab w:val="left" w:pos="284"/>
          <w:tab w:val="left" w:pos="840"/>
        </w:tabs>
        <w:jc w:val="both"/>
        <w:rPr>
          <w:rFonts w:ascii="Times New Roman" w:hAnsi="Times New Roman" w:cs="Times New Roman"/>
          <w:color w:val="auto"/>
          <w:sz w:val="28"/>
          <w:szCs w:val="28"/>
          <w:lang w:val="ru-RU" w:eastAsia="ru-RU"/>
        </w:rPr>
      </w:pPr>
    </w:p>
    <w:p w:rsidR="00471429" w:rsidRPr="000979BD" w:rsidRDefault="00471429" w:rsidP="00656A50">
      <w:pPr>
        <w:widowControl/>
        <w:tabs>
          <w:tab w:val="left" w:pos="284"/>
          <w:tab w:val="left" w:pos="840"/>
        </w:tabs>
        <w:ind w:left="360"/>
        <w:jc w:val="both"/>
        <w:rPr>
          <w:rFonts w:ascii="Times New Roman" w:hAnsi="Times New Roman" w:cs="Times New Roman"/>
          <w:color w:val="auto"/>
          <w:sz w:val="28"/>
          <w:szCs w:val="28"/>
          <w:lang w:val="ru-RU" w:eastAsia="ru-RU"/>
        </w:rPr>
      </w:pPr>
    </w:p>
    <w:p w:rsidR="00471429" w:rsidRPr="00851427" w:rsidRDefault="00471429" w:rsidP="00656A50">
      <w:pPr>
        <w:tabs>
          <w:tab w:val="left" w:pos="840"/>
        </w:tabs>
        <w:jc w:val="center"/>
        <w:rPr>
          <w:rFonts w:ascii="Times New Roman" w:hAnsi="Times New Roman" w:cs="Times New Roman"/>
          <w:b/>
          <w:sz w:val="28"/>
          <w:szCs w:val="28"/>
        </w:rPr>
      </w:pPr>
      <w:r w:rsidRPr="00851427">
        <w:rPr>
          <w:rFonts w:ascii="Times New Roman" w:hAnsi="Times New Roman" w:cs="Times New Roman"/>
          <w:b/>
          <w:sz w:val="28"/>
          <w:szCs w:val="28"/>
        </w:rPr>
        <w:t>6.2. ПЛАНИ СЕМІНАРСЬКИХ (ПРАКТИЧНИХ, ЛАБОРАТОРНИХ) ЗАНЯТЬ</w:t>
      </w:r>
    </w:p>
    <w:p w:rsidR="00471429" w:rsidRPr="00851427" w:rsidRDefault="00471429" w:rsidP="00656A50">
      <w:pPr>
        <w:tabs>
          <w:tab w:val="left" w:pos="840"/>
        </w:tabs>
        <w:jc w:val="center"/>
        <w:rPr>
          <w:rFonts w:ascii="Times New Roman" w:hAnsi="Times New Roman" w:cs="Times New Roman"/>
          <w:b/>
          <w:sz w:val="28"/>
          <w:szCs w:val="28"/>
        </w:rPr>
      </w:pPr>
    </w:p>
    <w:p w:rsidR="00471429" w:rsidRDefault="00471429" w:rsidP="00656A50">
      <w:pPr>
        <w:widowControl/>
        <w:tabs>
          <w:tab w:val="left" w:pos="840"/>
        </w:tabs>
        <w:spacing w:line="360" w:lineRule="auto"/>
        <w:jc w:val="center"/>
        <w:rPr>
          <w:rFonts w:ascii="Times New Roman" w:hAnsi="Times New Roman" w:cs="Times New Roman"/>
          <w:b/>
          <w:sz w:val="28"/>
          <w:szCs w:val="28"/>
        </w:rPr>
      </w:pPr>
      <w:r w:rsidRPr="00004F0A">
        <w:rPr>
          <w:rFonts w:ascii="Times New Roman" w:hAnsi="Times New Roman" w:cs="Times New Roman"/>
          <w:b/>
          <w:sz w:val="28"/>
          <w:szCs w:val="28"/>
        </w:rPr>
        <w:t xml:space="preserve">ЗМІСТОВИЙ МОДУЛЬ 1. </w:t>
      </w:r>
      <w:r w:rsidRPr="00542185">
        <w:rPr>
          <w:rFonts w:ascii="Times New Roman" w:hAnsi="Times New Roman" w:cs="Times New Roman"/>
          <w:b/>
          <w:sz w:val="28"/>
          <w:szCs w:val="28"/>
        </w:rPr>
        <w:t xml:space="preserve">ЗАГАЛЬНОТЕОРЕТИЧНІ КАТЕГОРІЇ ПРАВА МІЖНАРОДНИХ ДОГОВОРІВ </w:t>
      </w:r>
    </w:p>
    <w:p w:rsidR="00471429" w:rsidRPr="00A32BCF" w:rsidRDefault="00471429" w:rsidP="00656A50">
      <w:pPr>
        <w:widowControl/>
        <w:tabs>
          <w:tab w:val="left" w:pos="840"/>
        </w:tabs>
        <w:spacing w:line="360" w:lineRule="auto"/>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Тема 1. </w:t>
      </w:r>
      <w:r w:rsidRPr="00542185">
        <w:rPr>
          <w:rFonts w:ascii="Times New Roman" w:hAnsi="Times New Roman" w:cs="Times New Roman"/>
          <w:b/>
          <w:sz w:val="28"/>
          <w:szCs w:val="28"/>
        </w:rPr>
        <w:t>Поняття та значення права міжнародних договорів</w:t>
      </w:r>
    </w:p>
    <w:p w:rsidR="00471429" w:rsidRPr="00171173" w:rsidRDefault="00471429" w:rsidP="00656A50">
      <w:pPr>
        <w:pStyle w:val="ae"/>
        <w:widowControl/>
        <w:numPr>
          <w:ilvl w:val="0"/>
          <w:numId w:val="14"/>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Поняття права міжнародних договорів як окремої галузі міжнародного.</w:t>
      </w:r>
    </w:p>
    <w:p w:rsidR="00471429" w:rsidRPr="00171173" w:rsidRDefault="00471429" w:rsidP="00656A50">
      <w:pPr>
        <w:pStyle w:val="ae"/>
        <w:widowControl/>
        <w:numPr>
          <w:ilvl w:val="0"/>
          <w:numId w:val="14"/>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Функції права міжнародних договорів.</w:t>
      </w:r>
    </w:p>
    <w:p w:rsidR="00471429" w:rsidRDefault="00471429" w:rsidP="00656A50">
      <w:pPr>
        <w:pStyle w:val="ae"/>
        <w:widowControl/>
        <w:numPr>
          <w:ilvl w:val="0"/>
          <w:numId w:val="14"/>
        </w:numPr>
        <w:tabs>
          <w:tab w:val="left" w:pos="840"/>
        </w:tabs>
        <w:jc w:val="both"/>
        <w:rPr>
          <w:rFonts w:ascii="Times New Roman" w:hAnsi="Times New Roman" w:cs="Times New Roman"/>
          <w:color w:val="auto"/>
          <w:sz w:val="28"/>
          <w:szCs w:val="28"/>
          <w:lang w:eastAsia="ru-RU"/>
        </w:rPr>
      </w:pPr>
      <w:r w:rsidRPr="001668BC">
        <w:rPr>
          <w:rFonts w:ascii="Times New Roman" w:hAnsi="Times New Roman" w:cs="Times New Roman"/>
          <w:color w:val="auto"/>
          <w:sz w:val="28"/>
          <w:szCs w:val="28"/>
          <w:lang w:eastAsia="ru-RU"/>
        </w:rPr>
        <w:t>Міжнародний звичай як джерел</w:t>
      </w:r>
      <w:r>
        <w:rPr>
          <w:rFonts w:ascii="Times New Roman" w:hAnsi="Times New Roman" w:cs="Times New Roman"/>
          <w:color w:val="auto"/>
          <w:sz w:val="28"/>
          <w:szCs w:val="28"/>
          <w:lang w:eastAsia="ru-RU"/>
        </w:rPr>
        <w:t>о права міжнародних договорів.</w:t>
      </w:r>
    </w:p>
    <w:p w:rsidR="00471429" w:rsidRPr="002D7A8C" w:rsidRDefault="00471429" w:rsidP="00656A50">
      <w:pPr>
        <w:pStyle w:val="ae"/>
        <w:widowControl/>
        <w:numPr>
          <w:ilvl w:val="0"/>
          <w:numId w:val="14"/>
        </w:numPr>
        <w:tabs>
          <w:tab w:val="left" w:pos="840"/>
        </w:tabs>
        <w:jc w:val="both"/>
        <w:rPr>
          <w:rFonts w:ascii="Times New Roman" w:hAnsi="Times New Roman" w:cs="Times New Roman"/>
          <w:color w:val="auto"/>
          <w:sz w:val="28"/>
          <w:szCs w:val="28"/>
          <w:lang w:eastAsia="ru-RU"/>
        </w:rPr>
      </w:pPr>
      <w:r w:rsidRPr="002D7A8C">
        <w:rPr>
          <w:rFonts w:ascii="Times New Roman" w:hAnsi="Times New Roman" w:cs="Times New Roman"/>
          <w:color w:val="auto"/>
          <w:sz w:val="28"/>
          <w:szCs w:val="28"/>
          <w:lang w:eastAsia="ru-RU"/>
        </w:rPr>
        <w:t>Волевиявлення як необхідний чинник участі у майбутньому договорі.</w:t>
      </w:r>
    </w:p>
    <w:p w:rsidR="00471429" w:rsidRDefault="00471429" w:rsidP="00656A50">
      <w:pPr>
        <w:pStyle w:val="ae"/>
        <w:widowControl/>
        <w:numPr>
          <w:ilvl w:val="0"/>
          <w:numId w:val="14"/>
        </w:numPr>
        <w:tabs>
          <w:tab w:val="left" w:pos="840"/>
        </w:tabs>
        <w:jc w:val="both"/>
        <w:rPr>
          <w:rFonts w:ascii="Times New Roman" w:hAnsi="Times New Roman" w:cs="Times New Roman"/>
          <w:color w:val="auto"/>
          <w:sz w:val="28"/>
          <w:szCs w:val="28"/>
          <w:lang w:eastAsia="ru-RU"/>
        </w:rPr>
      </w:pPr>
      <w:r w:rsidRPr="002D7A8C">
        <w:rPr>
          <w:rFonts w:ascii="Times New Roman" w:hAnsi="Times New Roman" w:cs="Times New Roman"/>
          <w:color w:val="auto"/>
          <w:sz w:val="28"/>
          <w:szCs w:val="28"/>
          <w:lang w:eastAsia="ru-RU"/>
        </w:rPr>
        <w:t xml:space="preserve">Односторонні заяви як форма участі у договорі. </w:t>
      </w:r>
    </w:p>
    <w:p w:rsidR="00471429" w:rsidRPr="00542185" w:rsidRDefault="00471429" w:rsidP="00656A50">
      <w:pPr>
        <w:pStyle w:val="ae"/>
        <w:widowControl/>
        <w:numPr>
          <w:ilvl w:val="0"/>
          <w:numId w:val="14"/>
        </w:numPr>
        <w:tabs>
          <w:tab w:val="left" w:pos="840"/>
        </w:tabs>
        <w:jc w:val="both"/>
        <w:rPr>
          <w:rFonts w:ascii="Times New Roman" w:hAnsi="Times New Roman" w:cs="Times New Roman"/>
          <w:color w:val="auto"/>
          <w:sz w:val="28"/>
          <w:szCs w:val="28"/>
          <w:lang w:eastAsia="ru-RU"/>
        </w:rPr>
      </w:pPr>
      <w:r w:rsidRPr="00542185">
        <w:rPr>
          <w:rFonts w:ascii="Times New Roman" w:hAnsi="Times New Roman" w:cs="Times New Roman"/>
          <w:color w:val="auto"/>
          <w:sz w:val="28"/>
          <w:szCs w:val="28"/>
          <w:lang w:eastAsia="ru-RU"/>
        </w:rPr>
        <w:t>Інститути права міжнародних договорів та їх роль у розвитку наукипро міжнародні договори.</w:t>
      </w:r>
    </w:p>
    <w:p w:rsidR="00471429" w:rsidRPr="00757C56" w:rsidRDefault="00471429" w:rsidP="00656A50">
      <w:pPr>
        <w:widowControl/>
        <w:tabs>
          <w:tab w:val="left" w:pos="840"/>
        </w:tabs>
        <w:jc w:val="right"/>
        <w:rPr>
          <w:rFonts w:ascii="Times New Roman" w:hAnsi="Times New Roman" w:cs="Times New Roman"/>
          <w:i/>
          <w:color w:val="auto"/>
          <w:sz w:val="28"/>
          <w:szCs w:val="28"/>
          <w:lang w:eastAsia="ru-RU"/>
        </w:rPr>
      </w:pPr>
      <w:r w:rsidRPr="00004F0A">
        <w:rPr>
          <w:rFonts w:ascii="Times New Roman" w:hAnsi="Times New Roman" w:cs="Times New Roman"/>
          <w:color w:val="auto"/>
          <w:sz w:val="28"/>
          <w:szCs w:val="28"/>
          <w:lang w:val="ru-RU" w:eastAsia="ru-RU"/>
        </w:rPr>
        <w:tab/>
      </w:r>
      <w:r w:rsidRPr="00347A47">
        <w:rPr>
          <w:rFonts w:ascii="Times New Roman" w:hAnsi="Times New Roman" w:cs="Times New Roman"/>
          <w:i/>
          <w:color w:val="auto"/>
          <w:sz w:val="28"/>
          <w:szCs w:val="28"/>
          <w:lang w:eastAsia="ru-RU"/>
        </w:rPr>
        <w:t xml:space="preserve">Література:  </w:t>
      </w:r>
      <w:r w:rsidRPr="00347A47">
        <w:rPr>
          <w:rFonts w:ascii="Times New Roman" w:hAnsi="Times New Roman" w:cs="Times New Roman"/>
          <w:i/>
          <w:color w:val="auto"/>
          <w:sz w:val="28"/>
          <w:szCs w:val="28"/>
          <w:lang w:val="ru-RU" w:eastAsia="ru-RU"/>
        </w:rPr>
        <w:t>[</w:t>
      </w:r>
      <w:r w:rsidRPr="00347A47">
        <w:rPr>
          <w:rFonts w:ascii="Times New Roman" w:hAnsi="Times New Roman" w:cs="Times New Roman"/>
          <w:i/>
          <w:color w:val="auto"/>
          <w:sz w:val="28"/>
          <w:szCs w:val="28"/>
          <w:lang w:eastAsia="ru-RU"/>
        </w:rPr>
        <w:t>1-</w:t>
      </w:r>
      <w:r>
        <w:rPr>
          <w:rFonts w:ascii="Times New Roman" w:hAnsi="Times New Roman" w:cs="Times New Roman"/>
          <w:i/>
          <w:color w:val="auto"/>
          <w:sz w:val="28"/>
          <w:szCs w:val="28"/>
          <w:lang w:eastAsia="ru-RU"/>
        </w:rPr>
        <w:t>36</w:t>
      </w:r>
      <w:r w:rsidRPr="00347A47">
        <w:rPr>
          <w:rFonts w:ascii="Times New Roman" w:hAnsi="Times New Roman" w:cs="Times New Roman"/>
          <w:i/>
          <w:color w:val="auto"/>
          <w:sz w:val="28"/>
          <w:szCs w:val="28"/>
          <w:lang w:val="ru-RU" w:eastAsia="ru-RU"/>
        </w:rPr>
        <w:t>]</w:t>
      </w:r>
    </w:p>
    <w:p w:rsidR="00471429" w:rsidRPr="00004F0A" w:rsidRDefault="00471429" w:rsidP="00656A50">
      <w:pPr>
        <w:widowControl/>
        <w:tabs>
          <w:tab w:val="left" w:pos="840"/>
          <w:tab w:val="left" w:pos="7335"/>
        </w:tabs>
        <w:jc w:val="both"/>
        <w:rPr>
          <w:rFonts w:ascii="Times New Roman" w:hAnsi="Times New Roman" w:cs="Times New Roman"/>
          <w:color w:val="auto"/>
          <w:sz w:val="28"/>
          <w:szCs w:val="28"/>
          <w:lang w:val="ru-RU" w:eastAsia="ru-RU"/>
        </w:rPr>
      </w:pPr>
    </w:p>
    <w:p w:rsidR="00471429" w:rsidRDefault="00471429" w:rsidP="00656A50">
      <w:pPr>
        <w:widowControl/>
        <w:tabs>
          <w:tab w:val="left" w:pos="840"/>
        </w:tabs>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Тема 2. </w:t>
      </w:r>
      <w:r w:rsidRPr="002D7A8C">
        <w:rPr>
          <w:rFonts w:ascii="Times New Roman" w:hAnsi="Times New Roman" w:cs="Times New Roman"/>
          <w:b/>
          <w:sz w:val="28"/>
          <w:szCs w:val="28"/>
        </w:rPr>
        <w:t xml:space="preserve">Принципи права міжнародних договорів </w:t>
      </w:r>
    </w:p>
    <w:p w:rsidR="00471429" w:rsidRDefault="00471429" w:rsidP="00656A50">
      <w:pPr>
        <w:widowControl/>
        <w:tabs>
          <w:tab w:val="left" w:pos="840"/>
        </w:tabs>
        <w:jc w:val="center"/>
        <w:rPr>
          <w:rFonts w:ascii="Times New Roman" w:hAnsi="Times New Roman" w:cs="Times New Roman"/>
          <w:b/>
          <w:sz w:val="28"/>
          <w:szCs w:val="28"/>
        </w:rPr>
      </w:pPr>
    </w:p>
    <w:p w:rsidR="00471429" w:rsidRPr="00171173" w:rsidRDefault="00471429" w:rsidP="00656A50">
      <w:pPr>
        <w:pStyle w:val="ae"/>
        <w:widowControl/>
        <w:numPr>
          <w:ilvl w:val="0"/>
          <w:numId w:val="15"/>
        </w:numPr>
        <w:tabs>
          <w:tab w:val="left" w:pos="840"/>
        </w:tabs>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Принцип рactasundservanda та його роль у сучасному світі.</w:t>
      </w:r>
    </w:p>
    <w:p w:rsidR="00471429" w:rsidRPr="00171173" w:rsidRDefault="00471429" w:rsidP="00656A50">
      <w:pPr>
        <w:pStyle w:val="ae"/>
        <w:widowControl/>
        <w:numPr>
          <w:ilvl w:val="0"/>
          <w:numId w:val="15"/>
        </w:numPr>
        <w:tabs>
          <w:tab w:val="left" w:pos="840"/>
        </w:tabs>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Принцип виконання договору незалежно від внутрішньої обстановки в державі.</w:t>
      </w:r>
    </w:p>
    <w:p w:rsidR="00471429" w:rsidRPr="00A9733C" w:rsidRDefault="00471429" w:rsidP="00656A50">
      <w:pPr>
        <w:pStyle w:val="ae"/>
        <w:widowControl/>
        <w:numPr>
          <w:ilvl w:val="0"/>
          <w:numId w:val="15"/>
        </w:numPr>
        <w:tabs>
          <w:tab w:val="left" w:pos="840"/>
        </w:tabs>
        <w:rPr>
          <w:rFonts w:ascii="Times New Roman" w:hAnsi="Times New Roman" w:cs="Times New Roman"/>
          <w:color w:val="auto"/>
          <w:sz w:val="28"/>
          <w:szCs w:val="28"/>
          <w:lang w:eastAsia="ru-RU"/>
        </w:rPr>
      </w:pPr>
      <w:r w:rsidRPr="00A9733C">
        <w:rPr>
          <w:rFonts w:ascii="Times New Roman" w:hAnsi="Times New Roman" w:cs="Times New Roman"/>
          <w:color w:val="auto"/>
          <w:sz w:val="28"/>
          <w:szCs w:val="28"/>
          <w:lang w:eastAsia="ru-RU"/>
        </w:rPr>
        <w:t>Принцип дії непереборної сили у договорах та врахування його приукладанні договору.</w:t>
      </w:r>
    </w:p>
    <w:p w:rsidR="00471429" w:rsidRPr="001668BC" w:rsidRDefault="00471429" w:rsidP="00656A50">
      <w:pPr>
        <w:pStyle w:val="ae"/>
        <w:widowControl/>
        <w:numPr>
          <w:ilvl w:val="0"/>
          <w:numId w:val="15"/>
        </w:numPr>
        <w:tabs>
          <w:tab w:val="left" w:pos="840"/>
        </w:tabs>
        <w:rPr>
          <w:rFonts w:ascii="Times New Roman" w:hAnsi="Times New Roman" w:cs="Times New Roman"/>
          <w:color w:val="auto"/>
          <w:sz w:val="28"/>
          <w:szCs w:val="28"/>
          <w:lang w:eastAsia="ru-RU"/>
        </w:rPr>
      </w:pPr>
      <w:r w:rsidRPr="00A9733C">
        <w:rPr>
          <w:rFonts w:ascii="Times New Roman" w:hAnsi="Times New Roman" w:cs="Times New Roman"/>
          <w:color w:val="auto"/>
          <w:sz w:val="28"/>
          <w:szCs w:val="28"/>
          <w:lang w:eastAsia="ru-RU"/>
        </w:rPr>
        <w:t>Відповідальність за недотримання принципів права міжнародних</w:t>
      </w:r>
      <w:r w:rsidRPr="001668BC">
        <w:rPr>
          <w:rFonts w:ascii="Times New Roman" w:hAnsi="Times New Roman" w:cs="Times New Roman"/>
          <w:color w:val="auto"/>
          <w:sz w:val="28"/>
          <w:szCs w:val="28"/>
          <w:lang w:eastAsia="ru-RU"/>
        </w:rPr>
        <w:t>договорів.</w:t>
      </w:r>
    </w:p>
    <w:p w:rsidR="00471429" w:rsidRPr="001668BC" w:rsidRDefault="00471429" w:rsidP="00656A50">
      <w:pPr>
        <w:widowControl/>
        <w:tabs>
          <w:tab w:val="left" w:pos="840"/>
        </w:tabs>
        <w:rPr>
          <w:rFonts w:ascii="Times New Roman" w:hAnsi="Times New Roman" w:cs="Times New Roman"/>
          <w:i/>
          <w:color w:val="auto"/>
          <w:sz w:val="28"/>
          <w:szCs w:val="28"/>
          <w:lang w:eastAsia="ru-RU"/>
        </w:rPr>
      </w:pPr>
    </w:p>
    <w:p w:rsidR="00471429" w:rsidRPr="001668BC" w:rsidRDefault="00471429" w:rsidP="00656A50">
      <w:pPr>
        <w:pStyle w:val="ae"/>
        <w:widowControl/>
        <w:tabs>
          <w:tab w:val="left" w:pos="840"/>
        </w:tabs>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1668BC">
        <w:rPr>
          <w:rFonts w:ascii="Times New Roman" w:hAnsi="Times New Roman" w:cs="Times New Roman"/>
          <w:i/>
          <w:color w:val="auto"/>
          <w:sz w:val="28"/>
          <w:szCs w:val="28"/>
          <w:lang w:eastAsia="ru-RU"/>
        </w:rPr>
        <w:t xml:space="preserve">Література: </w:t>
      </w:r>
      <w:r w:rsidRPr="001668BC">
        <w:rPr>
          <w:rFonts w:ascii="Times New Roman" w:hAnsi="Times New Roman" w:cs="Times New Roman"/>
          <w:i/>
          <w:color w:val="auto"/>
          <w:sz w:val="28"/>
          <w:szCs w:val="28"/>
          <w:lang w:val="ru-RU" w:eastAsia="ru-RU"/>
        </w:rPr>
        <w:t>[</w:t>
      </w:r>
      <w:r w:rsidRPr="001668BC">
        <w:rPr>
          <w:rFonts w:ascii="Times New Roman" w:hAnsi="Times New Roman" w:cs="Times New Roman"/>
          <w:i/>
          <w:color w:val="auto"/>
          <w:sz w:val="28"/>
          <w:szCs w:val="28"/>
          <w:lang w:eastAsia="ru-RU"/>
        </w:rPr>
        <w:t>1-3</w:t>
      </w:r>
      <w:r>
        <w:rPr>
          <w:rFonts w:ascii="Times New Roman" w:hAnsi="Times New Roman" w:cs="Times New Roman"/>
          <w:i/>
          <w:color w:val="auto"/>
          <w:sz w:val="28"/>
          <w:szCs w:val="28"/>
          <w:lang w:eastAsia="ru-RU"/>
        </w:rPr>
        <w:t>6</w:t>
      </w:r>
      <w:r w:rsidRPr="001668BC">
        <w:rPr>
          <w:rFonts w:ascii="Times New Roman" w:hAnsi="Times New Roman" w:cs="Times New Roman"/>
          <w:i/>
          <w:color w:val="auto"/>
          <w:sz w:val="28"/>
          <w:szCs w:val="28"/>
          <w:lang w:val="ru-RU" w:eastAsia="ru-RU"/>
        </w:rPr>
        <w:t>]</w:t>
      </w:r>
    </w:p>
    <w:p w:rsidR="00471429" w:rsidRDefault="00471429" w:rsidP="00656A50">
      <w:pPr>
        <w:widowControl/>
        <w:tabs>
          <w:tab w:val="left" w:pos="840"/>
        </w:tabs>
        <w:jc w:val="both"/>
        <w:rPr>
          <w:rFonts w:ascii="Times New Roman" w:hAnsi="Times New Roman" w:cs="Times New Roman"/>
          <w:color w:val="auto"/>
          <w:sz w:val="28"/>
          <w:szCs w:val="28"/>
          <w:lang w:eastAsia="ru-RU"/>
        </w:rPr>
      </w:pPr>
    </w:p>
    <w:p w:rsidR="00471429" w:rsidRDefault="00471429" w:rsidP="00656A50">
      <w:pPr>
        <w:widowControl/>
        <w:tabs>
          <w:tab w:val="left" w:pos="840"/>
        </w:tabs>
        <w:jc w:val="center"/>
        <w:rPr>
          <w:rFonts w:ascii="Times New Roman" w:hAnsi="Times New Roman" w:cs="Times New Roman"/>
          <w:b/>
          <w:color w:val="auto"/>
          <w:sz w:val="28"/>
          <w:szCs w:val="28"/>
          <w:lang w:eastAsia="ru-RU"/>
        </w:rPr>
      </w:pPr>
      <w:r w:rsidRPr="001668BC">
        <w:rPr>
          <w:rFonts w:ascii="Times New Roman" w:hAnsi="Times New Roman" w:cs="Times New Roman"/>
          <w:b/>
          <w:color w:val="auto"/>
          <w:sz w:val="28"/>
          <w:szCs w:val="28"/>
          <w:lang w:eastAsia="ru-RU"/>
        </w:rPr>
        <w:t>Тема 3.  Становлення та розвиток права міжнародних договорів</w:t>
      </w:r>
    </w:p>
    <w:p w:rsidR="00471429" w:rsidRDefault="00471429" w:rsidP="00656A50">
      <w:pPr>
        <w:widowControl/>
        <w:tabs>
          <w:tab w:val="left" w:pos="840"/>
        </w:tabs>
        <w:jc w:val="center"/>
        <w:rPr>
          <w:rFonts w:ascii="Times New Roman" w:hAnsi="Times New Roman" w:cs="Times New Roman"/>
          <w:b/>
          <w:color w:val="auto"/>
          <w:sz w:val="28"/>
          <w:szCs w:val="28"/>
          <w:lang w:eastAsia="ru-RU"/>
        </w:rPr>
      </w:pPr>
    </w:p>
    <w:p w:rsidR="00471429" w:rsidRPr="00171173" w:rsidRDefault="00471429" w:rsidP="00656A50">
      <w:pPr>
        <w:pStyle w:val="ae"/>
        <w:widowControl/>
        <w:numPr>
          <w:ilvl w:val="0"/>
          <w:numId w:val="16"/>
        </w:numPr>
        <w:tabs>
          <w:tab w:val="left" w:pos="840"/>
        </w:tabs>
        <w:rPr>
          <w:rFonts w:ascii="Times New Roman" w:hAnsi="Times New Roman" w:cs="Times New Roman"/>
          <w:b/>
          <w:color w:val="auto"/>
          <w:sz w:val="28"/>
          <w:szCs w:val="28"/>
          <w:lang w:eastAsia="ru-RU"/>
        </w:rPr>
      </w:pPr>
      <w:r w:rsidRPr="00171173">
        <w:rPr>
          <w:rFonts w:ascii="Times New Roman" w:hAnsi="Times New Roman" w:cs="Times New Roman"/>
          <w:color w:val="auto"/>
          <w:sz w:val="28"/>
          <w:szCs w:val="28"/>
          <w:lang w:eastAsia="ru-RU"/>
        </w:rPr>
        <w:t>Міжнародні договори стародавніх держав.</w:t>
      </w:r>
    </w:p>
    <w:p w:rsidR="00471429" w:rsidRPr="00171173" w:rsidRDefault="00471429" w:rsidP="00656A50">
      <w:pPr>
        <w:pStyle w:val="ae"/>
        <w:widowControl/>
        <w:numPr>
          <w:ilvl w:val="0"/>
          <w:numId w:val="17"/>
        </w:numPr>
        <w:tabs>
          <w:tab w:val="left" w:pos="840"/>
        </w:tabs>
        <w:rPr>
          <w:rFonts w:ascii="Times New Roman" w:hAnsi="Times New Roman" w:cs="Times New Roman"/>
          <w:b/>
          <w:color w:val="auto"/>
          <w:sz w:val="28"/>
          <w:szCs w:val="28"/>
          <w:lang w:eastAsia="ru-RU"/>
        </w:rPr>
      </w:pPr>
      <w:r w:rsidRPr="00171173">
        <w:rPr>
          <w:rFonts w:ascii="Times New Roman" w:hAnsi="Times New Roman" w:cs="Times New Roman"/>
          <w:color w:val="auto"/>
          <w:sz w:val="28"/>
          <w:szCs w:val="28"/>
          <w:lang w:eastAsia="ru-RU"/>
        </w:rPr>
        <w:t>Зародження та розвиток перших звичаїв в права міжнародних договорів.</w:t>
      </w:r>
    </w:p>
    <w:p w:rsidR="00471429" w:rsidRPr="00171173" w:rsidRDefault="00471429" w:rsidP="00656A50">
      <w:pPr>
        <w:pStyle w:val="ae"/>
        <w:widowControl/>
        <w:numPr>
          <w:ilvl w:val="0"/>
          <w:numId w:val="17"/>
        </w:numPr>
        <w:tabs>
          <w:tab w:val="left" w:pos="840"/>
        </w:tabs>
        <w:rPr>
          <w:rFonts w:ascii="Times New Roman" w:hAnsi="Times New Roman" w:cs="Times New Roman"/>
          <w:b/>
          <w:color w:val="auto"/>
          <w:sz w:val="28"/>
          <w:szCs w:val="28"/>
          <w:lang w:eastAsia="ru-RU"/>
        </w:rPr>
      </w:pPr>
      <w:r w:rsidRPr="00171173">
        <w:rPr>
          <w:rFonts w:ascii="Times New Roman" w:hAnsi="Times New Roman" w:cs="Times New Roman"/>
          <w:color w:val="auto"/>
          <w:sz w:val="28"/>
          <w:szCs w:val="28"/>
          <w:lang w:eastAsia="ru-RU"/>
        </w:rPr>
        <w:t>Укладання міжнародних договорів в добу Середньовіччя та Відродження.</w:t>
      </w:r>
    </w:p>
    <w:p w:rsidR="00471429" w:rsidRPr="000B7DE7" w:rsidRDefault="00471429" w:rsidP="00656A50">
      <w:pPr>
        <w:pStyle w:val="ae"/>
        <w:widowControl/>
        <w:numPr>
          <w:ilvl w:val="0"/>
          <w:numId w:val="17"/>
        </w:numPr>
        <w:tabs>
          <w:tab w:val="left" w:pos="840"/>
        </w:tabs>
        <w:rPr>
          <w:rFonts w:ascii="Times New Roman" w:hAnsi="Times New Roman" w:cs="Times New Roman"/>
          <w:b/>
          <w:color w:val="auto"/>
          <w:sz w:val="28"/>
          <w:szCs w:val="28"/>
          <w:lang w:eastAsia="ru-RU"/>
        </w:rPr>
      </w:pPr>
      <w:r w:rsidRPr="000B7DE7">
        <w:rPr>
          <w:rFonts w:ascii="Times New Roman" w:hAnsi="Times New Roman" w:cs="Times New Roman"/>
          <w:color w:val="auto"/>
          <w:sz w:val="28"/>
          <w:szCs w:val="28"/>
          <w:lang w:eastAsia="ru-RU"/>
        </w:rPr>
        <w:t>Кодифікація і прогресивний розвиток права міжнародних договорів.</w:t>
      </w:r>
    </w:p>
    <w:p w:rsidR="00471429" w:rsidRDefault="00471429" w:rsidP="00656A50">
      <w:pPr>
        <w:widowControl/>
        <w:tabs>
          <w:tab w:val="left" w:pos="840"/>
        </w:tabs>
        <w:jc w:val="both"/>
        <w:rPr>
          <w:rFonts w:ascii="Times New Roman" w:hAnsi="Times New Roman" w:cs="Times New Roman"/>
          <w:color w:val="auto"/>
          <w:sz w:val="28"/>
          <w:szCs w:val="28"/>
          <w:lang w:eastAsia="ru-RU"/>
        </w:rPr>
      </w:pPr>
    </w:p>
    <w:p w:rsidR="00471429" w:rsidRDefault="00471429" w:rsidP="00656A50">
      <w:pPr>
        <w:widowControl/>
        <w:tabs>
          <w:tab w:val="left" w:pos="840"/>
        </w:tabs>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sidRPr="000B7DE7">
        <w:rPr>
          <w:rFonts w:ascii="Times New Roman" w:hAnsi="Times New Roman" w:cs="Times New Roman"/>
          <w:i/>
          <w:color w:val="auto"/>
          <w:sz w:val="28"/>
          <w:szCs w:val="28"/>
          <w:lang w:eastAsia="ru-RU"/>
        </w:rPr>
        <w:t>Література: [1-3</w:t>
      </w:r>
      <w:r>
        <w:rPr>
          <w:rFonts w:ascii="Times New Roman" w:hAnsi="Times New Roman" w:cs="Times New Roman"/>
          <w:i/>
          <w:color w:val="auto"/>
          <w:sz w:val="28"/>
          <w:szCs w:val="28"/>
          <w:lang w:eastAsia="ru-RU"/>
        </w:rPr>
        <w:t>6</w:t>
      </w:r>
      <w:r w:rsidRPr="000B7DE7">
        <w:rPr>
          <w:rFonts w:ascii="Times New Roman" w:hAnsi="Times New Roman" w:cs="Times New Roman"/>
          <w:i/>
          <w:color w:val="auto"/>
          <w:sz w:val="28"/>
          <w:szCs w:val="28"/>
          <w:lang w:eastAsia="ru-RU"/>
        </w:rPr>
        <w:t>]</w:t>
      </w:r>
    </w:p>
    <w:p w:rsidR="00471429" w:rsidRPr="000B7DE7" w:rsidRDefault="00471429" w:rsidP="00656A50">
      <w:pPr>
        <w:widowControl/>
        <w:tabs>
          <w:tab w:val="left" w:pos="840"/>
        </w:tabs>
        <w:jc w:val="both"/>
        <w:rPr>
          <w:rFonts w:ascii="Times New Roman" w:hAnsi="Times New Roman" w:cs="Times New Roman"/>
          <w:i/>
          <w:color w:val="auto"/>
          <w:sz w:val="28"/>
          <w:szCs w:val="28"/>
          <w:lang w:eastAsia="ru-RU"/>
        </w:rPr>
      </w:pPr>
    </w:p>
    <w:p w:rsidR="00471429" w:rsidRDefault="00471429" w:rsidP="00656A50">
      <w:pPr>
        <w:widowControl/>
        <w:tabs>
          <w:tab w:val="left" w:pos="840"/>
        </w:tabs>
        <w:jc w:val="center"/>
        <w:rPr>
          <w:rFonts w:ascii="Times New Roman" w:hAnsi="Times New Roman" w:cs="Times New Roman"/>
          <w:b/>
          <w:color w:val="auto"/>
          <w:sz w:val="28"/>
          <w:szCs w:val="28"/>
          <w:lang w:val="ru-RU" w:eastAsia="ru-RU"/>
        </w:rPr>
      </w:pPr>
      <w:r w:rsidRPr="00CF18A6">
        <w:rPr>
          <w:rFonts w:ascii="Times New Roman" w:hAnsi="Times New Roman" w:cs="Times New Roman"/>
          <w:b/>
          <w:color w:val="auto"/>
          <w:sz w:val="28"/>
          <w:szCs w:val="28"/>
          <w:lang w:val="ru-RU" w:eastAsia="ru-RU"/>
        </w:rPr>
        <w:t xml:space="preserve">ЗМІСТОВИЙ МОДУЛЬ 2: </w:t>
      </w:r>
      <w:r w:rsidRPr="000B7DE7">
        <w:rPr>
          <w:rFonts w:ascii="Times New Roman" w:hAnsi="Times New Roman" w:cs="Times New Roman"/>
          <w:b/>
          <w:color w:val="auto"/>
          <w:sz w:val="28"/>
          <w:szCs w:val="28"/>
          <w:lang w:val="ru-RU" w:eastAsia="ru-RU"/>
        </w:rPr>
        <w:t>КОДИФІКАЦІЯ ПРАВА МІЖНАРОДНИХ ДОГОВОРІВ</w:t>
      </w:r>
    </w:p>
    <w:p w:rsidR="00471429" w:rsidRDefault="00471429" w:rsidP="00656A50">
      <w:pPr>
        <w:widowControl/>
        <w:tabs>
          <w:tab w:val="left" w:pos="840"/>
        </w:tabs>
        <w:jc w:val="center"/>
        <w:rPr>
          <w:rFonts w:ascii="Times New Roman" w:hAnsi="Times New Roman" w:cs="Times New Roman"/>
          <w:color w:val="auto"/>
          <w:sz w:val="28"/>
          <w:szCs w:val="28"/>
          <w:lang w:val="ru-RU" w:eastAsia="ru-RU"/>
        </w:rPr>
      </w:pPr>
    </w:p>
    <w:p w:rsidR="00471429" w:rsidRPr="006B5656" w:rsidRDefault="00471429" w:rsidP="00656A50">
      <w:pPr>
        <w:widowControl/>
        <w:tabs>
          <w:tab w:val="left" w:pos="426"/>
          <w:tab w:val="left" w:pos="840"/>
        </w:tabs>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eastAsia="ru-RU"/>
        </w:rPr>
        <w:t>Тема 4</w:t>
      </w:r>
      <w:r w:rsidRPr="006B5656">
        <w:rPr>
          <w:rFonts w:ascii="Times New Roman" w:hAnsi="Times New Roman" w:cs="Times New Roman"/>
          <w:b/>
          <w:color w:val="auto"/>
          <w:sz w:val="28"/>
          <w:szCs w:val="28"/>
          <w:lang w:eastAsia="ru-RU"/>
        </w:rPr>
        <w:t xml:space="preserve">. </w:t>
      </w:r>
      <w:r w:rsidRPr="000B7DE7">
        <w:rPr>
          <w:rFonts w:ascii="Times New Roman" w:hAnsi="Times New Roman" w:cs="Times New Roman"/>
          <w:b/>
          <w:color w:val="auto"/>
          <w:sz w:val="28"/>
          <w:szCs w:val="28"/>
          <w:lang w:eastAsia="ru-RU"/>
        </w:rPr>
        <w:t>Класифікація міжнародних договорів</w:t>
      </w:r>
    </w:p>
    <w:p w:rsidR="00471429" w:rsidRPr="006B5656" w:rsidRDefault="00471429" w:rsidP="00656A50">
      <w:pPr>
        <w:widowControl/>
        <w:tabs>
          <w:tab w:val="left" w:pos="426"/>
          <w:tab w:val="left" w:pos="840"/>
        </w:tabs>
        <w:jc w:val="both"/>
        <w:rPr>
          <w:rFonts w:ascii="Times New Roman" w:hAnsi="Times New Roman" w:cs="Times New Roman"/>
          <w:b/>
          <w:color w:val="auto"/>
          <w:sz w:val="28"/>
          <w:szCs w:val="28"/>
          <w:lang w:eastAsia="ru-RU"/>
        </w:rPr>
      </w:pPr>
    </w:p>
    <w:p w:rsidR="00471429" w:rsidRPr="00171173" w:rsidRDefault="00471429" w:rsidP="00656A50">
      <w:pPr>
        <w:pStyle w:val="ae"/>
        <w:widowControl/>
        <w:numPr>
          <w:ilvl w:val="0"/>
          <w:numId w:val="18"/>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Доктринальна кодифікація права міжнародних договорів. </w:t>
      </w:r>
    </w:p>
    <w:p w:rsidR="00471429" w:rsidRPr="00171173" w:rsidRDefault="00471429" w:rsidP="00656A50">
      <w:pPr>
        <w:pStyle w:val="ae"/>
        <w:widowControl/>
        <w:numPr>
          <w:ilvl w:val="0"/>
          <w:numId w:val="18"/>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Загальна характеристика Віденської конвенції про право міжнародних договорів 1969 р. </w:t>
      </w:r>
    </w:p>
    <w:p w:rsidR="00471429" w:rsidRDefault="00471429" w:rsidP="00656A50">
      <w:pPr>
        <w:pStyle w:val="ae"/>
        <w:widowControl/>
        <w:numPr>
          <w:ilvl w:val="0"/>
          <w:numId w:val="18"/>
        </w:numPr>
        <w:tabs>
          <w:tab w:val="left" w:pos="840"/>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Класифікація дог</w:t>
      </w:r>
      <w:r>
        <w:rPr>
          <w:rFonts w:ascii="Times New Roman" w:hAnsi="Times New Roman" w:cs="Times New Roman"/>
          <w:color w:val="auto"/>
          <w:sz w:val="28"/>
          <w:szCs w:val="28"/>
          <w:lang w:eastAsia="ru-RU"/>
        </w:rPr>
        <w:t>оворів за формою їх укладання.</w:t>
      </w:r>
    </w:p>
    <w:p w:rsidR="00471429" w:rsidRDefault="00471429" w:rsidP="00656A50">
      <w:pPr>
        <w:pStyle w:val="ae"/>
        <w:widowControl/>
        <w:numPr>
          <w:ilvl w:val="0"/>
          <w:numId w:val="18"/>
        </w:numPr>
        <w:tabs>
          <w:tab w:val="left" w:pos="840"/>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 xml:space="preserve">Класифікація договорів за матеріальними ознаками. </w:t>
      </w:r>
    </w:p>
    <w:p w:rsidR="00471429" w:rsidRDefault="00471429" w:rsidP="00656A50">
      <w:pPr>
        <w:pStyle w:val="ae"/>
        <w:widowControl/>
        <w:numPr>
          <w:ilvl w:val="0"/>
          <w:numId w:val="18"/>
        </w:numPr>
        <w:tabs>
          <w:tab w:val="left" w:pos="840"/>
        </w:tabs>
        <w:jc w:val="both"/>
        <w:rPr>
          <w:rFonts w:ascii="Times New Roman" w:hAnsi="Times New Roman" w:cs="Times New Roman"/>
          <w:color w:val="auto"/>
          <w:sz w:val="28"/>
          <w:szCs w:val="28"/>
          <w:lang w:eastAsia="ru-RU"/>
        </w:rPr>
      </w:pPr>
      <w:r w:rsidRPr="0061218A">
        <w:rPr>
          <w:rFonts w:ascii="Times New Roman" w:hAnsi="Times New Roman" w:cs="Times New Roman"/>
          <w:color w:val="auto"/>
          <w:sz w:val="28"/>
          <w:szCs w:val="28"/>
          <w:lang w:eastAsia="ru-RU"/>
        </w:rPr>
        <w:t>Класифікація міжнародних договорів за формальними ознаками.</w:t>
      </w:r>
    </w:p>
    <w:p w:rsidR="00471429" w:rsidRDefault="00471429" w:rsidP="00656A50">
      <w:pPr>
        <w:pStyle w:val="ae"/>
        <w:widowControl/>
        <w:numPr>
          <w:ilvl w:val="0"/>
          <w:numId w:val="18"/>
        </w:numPr>
        <w:tabs>
          <w:tab w:val="left" w:pos="840"/>
        </w:tabs>
        <w:jc w:val="both"/>
        <w:rPr>
          <w:rFonts w:ascii="Times New Roman" w:hAnsi="Times New Roman" w:cs="Times New Roman"/>
          <w:color w:val="auto"/>
          <w:sz w:val="28"/>
          <w:szCs w:val="28"/>
          <w:lang w:eastAsia="ru-RU"/>
        </w:rPr>
      </w:pPr>
      <w:r w:rsidRPr="000B7DE7">
        <w:rPr>
          <w:rFonts w:ascii="Times New Roman" w:hAnsi="Times New Roman" w:cs="Times New Roman"/>
          <w:color w:val="auto"/>
          <w:sz w:val="28"/>
          <w:szCs w:val="28"/>
          <w:lang w:eastAsia="ru-RU"/>
        </w:rPr>
        <w:t>Відмінність між договором-законом та договором-угодою.</w:t>
      </w:r>
    </w:p>
    <w:p w:rsidR="00471429" w:rsidRDefault="00471429" w:rsidP="00656A50">
      <w:pPr>
        <w:pStyle w:val="ae"/>
        <w:widowControl/>
        <w:tabs>
          <w:tab w:val="left" w:pos="840"/>
        </w:tabs>
        <w:jc w:val="both"/>
        <w:rPr>
          <w:rFonts w:ascii="Times New Roman" w:hAnsi="Times New Roman" w:cs="Times New Roman"/>
          <w:color w:val="auto"/>
          <w:sz w:val="28"/>
          <w:szCs w:val="28"/>
          <w:lang w:eastAsia="ru-RU"/>
        </w:rPr>
      </w:pPr>
    </w:p>
    <w:p w:rsidR="00471429" w:rsidRPr="007F7402" w:rsidRDefault="00471429" w:rsidP="00656A50">
      <w:pPr>
        <w:pStyle w:val="ae"/>
        <w:widowControl/>
        <w:tabs>
          <w:tab w:val="left" w:pos="840"/>
        </w:tabs>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7F7402">
        <w:rPr>
          <w:rFonts w:ascii="Times New Roman" w:hAnsi="Times New Roman" w:cs="Times New Roman"/>
          <w:i/>
          <w:color w:val="auto"/>
          <w:sz w:val="28"/>
          <w:szCs w:val="28"/>
          <w:lang w:eastAsia="ru-RU"/>
        </w:rPr>
        <w:t xml:space="preserve">Література:  </w:t>
      </w:r>
      <w:r w:rsidRPr="007F7402">
        <w:rPr>
          <w:rFonts w:ascii="Times New Roman" w:hAnsi="Times New Roman" w:cs="Times New Roman"/>
          <w:i/>
          <w:color w:val="auto"/>
          <w:sz w:val="28"/>
          <w:szCs w:val="28"/>
          <w:lang w:val="ru-RU" w:eastAsia="ru-RU"/>
        </w:rPr>
        <w:t>[</w:t>
      </w:r>
      <w:r w:rsidRPr="007F7402">
        <w:rPr>
          <w:rFonts w:ascii="Times New Roman" w:hAnsi="Times New Roman" w:cs="Times New Roman"/>
          <w:i/>
          <w:color w:val="auto"/>
          <w:sz w:val="28"/>
          <w:szCs w:val="28"/>
          <w:lang w:eastAsia="ru-RU"/>
        </w:rPr>
        <w:t>1-</w:t>
      </w:r>
      <w:r>
        <w:rPr>
          <w:rFonts w:ascii="Times New Roman" w:hAnsi="Times New Roman" w:cs="Times New Roman"/>
          <w:i/>
          <w:color w:val="auto"/>
          <w:sz w:val="28"/>
          <w:szCs w:val="28"/>
          <w:lang w:val="ru-RU" w:eastAsia="ru-RU"/>
        </w:rPr>
        <w:t>36</w:t>
      </w:r>
      <w:r w:rsidRPr="007F7402">
        <w:rPr>
          <w:rFonts w:ascii="Times New Roman" w:hAnsi="Times New Roman" w:cs="Times New Roman"/>
          <w:i/>
          <w:color w:val="auto"/>
          <w:sz w:val="28"/>
          <w:szCs w:val="28"/>
          <w:lang w:val="ru-RU" w:eastAsia="ru-RU"/>
        </w:rPr>
        <w:t>]</w:t>
      </w:r>
    </w:p>
    <w:p w:rsidR="00471429" w:rsidRPr="00004F0A" w:rsidRDefault="00471429" w:rsidP="00656A50">
      <w:pPr>
        <w:widowControl/>
        <w:tabs>
          <w:tab w:val="left" w:pos="840"/>
        </w:tabs>
        <w:rPr>
          <w:rFonts w:ascii="Times New Roman" w:hAnsi="Times New Roman" w:cs="Times New Roman"/>
          <w:b/>
          <w:color w:val="auto"/>
          <w:sz w:val="28"/>
          <w:szCs w:val="28"/>
          <w:lang w:val="ru-RU" w:eastAsia="ru-RU"/>
        </w:rPr>
      </w:pPr>
    </w:p>
    <w:p w:rsidR="00471429" w:rsidRPr="006B5656" w:rsidRDefault="00471429" w:rsidP="00656A50">
      <w:pPr>
        <w:widowControl/>
        <w:tabs>
          <w:tab w:val="left" w:pos="840"/>
        </w:tabs>
        <w:jc w:val="center"/>
        <w:rPr>
          <w:rFonts w:ascii="Times New Roman" w:hAnsi="Times New Roman" w:cs="Times New Roman"/>
          <w:color w:val="auto"/>
          <w:sz w:val="28"/>
          <w:szCs w:val="28"/>
          <w:lang w:eastAsia="ru-RU"/>
        </w:rPr>
      </w:pPr>
      <w:r w:rsidRPr="00004F0A">
        <w:rPr>
          <w:rFonts w:ascii="Times New Roman" w:hAnsi="Times New Roman" w:cs="Times New Roman"/>
          <w:b/>
          <w:color w:val="auto"/>
          <w:sz w:val="28"/>
          <w:szCs w:val="28"/>
          <w:lang w:val="ru-RU" w:eastAsia="ru-RU"/>
        </w:rPr>
        <w:t xml:space="preserve">Тема </w:t>
      </w:r>
      <w:r>
        <w:rPr>
          <w:rFonts w:ascii="Times New Roman" w:hAnsi="Times New Roman" w:cs="Times New Roman"/>
          <w:b/>
          <w:color w:val="auto"/>
          <w:sz w:val="28"/>
          <w:szCs w:val="28"/>
          <w:lang w:eastAsia="ru-RU"/>
        </w:rPr>
        <w:t>5</w:t>
      </w:r>
      <w:r w:rsidRPr="006B5656">
        <w:rPr>
          <w:rFonts w:ascii="Times New Roman" w:hAnsi="Times New Roman" w:cs="Times New Roman"/>
          <w:b/>
          <w:color w:val="auto"/>
          <w:sz w:val="28"/>
          <w:szCs w:val="28"/>
          <w:lang w:eastAsia="ru-RU"/>
        </w:rPr>
        <w:t xml:space="preserve">. </w:t>
      </w:r>
      <w:r w:rsidRPr="0061218A">
        <w:rPr>
          <w:rFonts w:ascii="Times New Roman" w:hAnsi="Times New Roman" w:cs="Times New Roman"/>
          <w:b/>
          <w:color w:val="auto"/>
          <w:sz w:val="28"/>
          <w:szCs w:val="28"/>
          <w:lang w:eastAsia="ru-RU"/>
        </w:rPr>
        <w:t xml:space="preserve">Сторони в міжнародному договорі </w:t>
      </w:r>
    </w:p>
    <w:p w:rsidR="00471429" w:rsidRPr="00171173" w:rsidRDefault="00471429" w:rsidP="00656A50">
      <w:pPr>
        <w:pStyle w:val="ae"/>
        <w:widowControl/>
        <w:numPr>
          <w:ilvl w:val="0"/>
          <w:numId w:val="19"/>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Поняття, категорії та правові наслідки учасників договору.</w:t>
      </w:r>
    </w:p>
    <w:p w:rsidR="00471429" w:rsidRPr="00171173" w:rsidRDefault="00471429" w:rsidP="00656A50">
      <w:pPr>
        <w:pStyle w:val="ae"/>
        <w:widowControl/>
        <w:numPr>
          <w:ilvl w:val="0"/>
          <w:numId w:val="19"/>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Право на участь у міжнародних договорах. </w:t>
      </w:r>
    </w:p>
    <w:p w:rsidR="00471429" w:rsidRDefault="00471429" w:rsidP="00656A50">
      <w:pPr>
        <w:pStyle w:val="ae"/>
        <w:widowControl/>
        <w:numPr>
          <w:ilvl w:val="0"/>
          <w:numId w:val="19"/>
        </w:numPr>
        <w:tabs>
          <w:tab w:val="left" w:pos="840"/>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 xml:space="preserve">Органи, що уповноваженіпредставляти державу чи міжнародну організацію при укладанні договору. </w:t>
      </w:r>
    </w:p>
    <w:p w:rsidR="00471429" w:rsidRDefault="00471429" w:rsidP="00656A50">
      <w:pPr>
        <w:pStyle w:val="ae"/>
        <w:widowControl/>
        <w:numPr>
          <w:ilvl w:val="0"/>
          <w:numId w:val="19"/>
        </w:numPr>
        <w:tabs>
          <w:tab w:val="left" w:pos="840"/>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Участь у міжнародному договорі та міжнародно-правове визнання.</w:t>
      </w:r>
    </w:p>
    <w:p w:rsidR="00471429" w:rsidRDefault="00471429" w:rsidP="00656A50">
      <w:pPr>
        <w:pStyle w:val="ae"/>
        <w:widowControl/>
        <w:numPr>
          <w:ilvl w:val="0"/>
          <w:numId w:val="19"/>
        </w:numPr>
        <w:tabs>
          <w:tab w:val="left" w:pos="840"/>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Випадки спрощеної процедуриформи повноваженого при укладанні договору.</w:t>
      </w:r>
    </w:p>
    <w:p w:rsidR="00471429" w:rsidRDefault="00471429" w:rsidP="00656A50">
      <w:pPr>
        <w:pStyle w:val="ae"/>
        <w:widowControl/>
        <w:numPr>
          <w:ilvl w:val="0"/>
          <w:numId w:val="19"/>
        </w:numPr>
        <w:tabs>
          <w:tab w:val="left" w:pos="840"/>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 xml:space="preserve">Національне законодавство країн щодо правового регулювання статусу суб’єктів — учасників міжнародних договорів. </w:t>
      </w:r>
    </w:p>
    <w:p w:rsidR="00471429" w:rsidRDefault="00471429" w:rsidP="00656A50">
      <w:pPr>
        <w:pStyle w:val="ae"/>
        <w:widowControl/>
        <w:numPr>
          <w:ilvl w:val="0"/>
          <w:numId w:val="19"/>
        </w:numPr>
        <w:tabs>
          <w:tab w:val="left" w:pos="840"/>
        </w:tabs>
        <w:jc w:val="both"/>
        <w:rPr>
          <w:rFonts w:ascii="Times New Roman" w:hAnsi="Times New Roman" w:cs="Times New Roman"/>
          <w:color w:val="auto"/>
          <w:sz w:val="28"/>
          <w:szCs w:val="28"/>
          <w:lang w:eastAsia="ru-RU"/>
        </w:rPr>
      </w:pPr>
      <w:r w:rsidRPr="0061218A">
        <w:rPr>
          <w:rFonts w:ascii="Times New Roman" w:hAnsi="Times New Roman" w:cs="Times New Roman"/>
          <w:color w:val="auto"/>
          <w:sz w:val="28"/>
          <w:szCs w:val="28"/>
          <w:lang w:eastAsia="ru-RU"/>
        </w:rPr>
        <w:t>Міжнародна організація як сторона в міжнародній угоді.</w:t>
      </w:r>
    </w:p>
    <w:p w:rsidR="00471429" w:rsidRPr="00F77D7B" w:rsidRDefault="00471429" w:rsidP="00656A50">
      <w:pPr>
        <w:pStyle w:val="ae"/>
        <w:widowControl/>
        <w:numPr>
          <w:ilvl w:val="0"/>
          <w:numId w:val="19"/>
        </w:numPr>
        <w:tabs>
          <w:tab w:val="num" w:pos="426"/>
          <w:tab w:val="left" w:pos="840"/>
        </w:tabs>
        <w:jc w:val="both"/>
        <w:rPr>
          <w:rFonts w:ascii="Times New Roman" w:hAnsi="Times New Roman" w:cs="Times New Roman"/>
          <w:color w:val="auto"/>
          <w:sz w:val="28"/>
          <w:szCs w:val="28"/>
          <w:lang w:eastAsia="ru-RU"/>
        </w:rPr>
      </w:pPr>
      <w:r w:rsidRPr="00F77D7B">
        <w:rPr>
          <w:rFonts w:ascii="Times New Roman" w:hAnsi="Times New Roman" w:cs="Times New Roman"/>
          <w:color w:val="auto"/>
          <w:sz w:val="28"/>
          <w:szCs w:val="28"/>
          <w:lang w:eastAsia="ru-RU"/>
        </w:rPr>
        <w:t>Міжнародний договір і внутрішньодержавний закон: питання доктрини та практики співвідношення.</w:t>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F77D7B">
        <w:rPr>
          <w:rFonts w:ascii="Times New Roman" w:hAnsi="Times New Roman" w:cs="Times New Roman"/>
          <w:i/>
          <w:color w:val="auto"/>
          <w:sz w:val="28"/>
          <w:szCs w:val="28"/>
          <w:lang w:eastAsia="ru-RU"/>
        </w:rPr>
        <w:t>Література: [1-3</w:t>
      </w:r>
      <w:r>
        <w:rPr>
          <w:rFonts w:ascii="Times New Roman" w:hAnsi="Times New Roman" w:cs="Times New Roman"/>
          <w:i/>
          <w:color w:val="auto"/>
          <w:sz w:val="28"/>
          <w:szCs w:val="28"/>
          <w:lang w:eastAsia="ru-RU"/>
        </w:rPr>
        <w:t>6</w:t>
      </w:r>
      <w:r w:rsidRPr="00F77D7B">
        <w:rPr>
          <w:rFonts w:ascii="Times New Roman" w:hAnsi="Times New Roman" w:cs="Times New Roman"/>
          <w:i/>
          <w:color w:val="auto"/>
          <w:sz w:val="28"/>
          <w:szCs w:val="28"/>
          <w:lang w:eastAsia="ru-RU"/>
        </w:rPr>
        <w:t>]</w:t>
      </w:r>
    </w:p>
    <w:p w:rsidR="00471429" w:rsidRPr="006B5656" w:rsidRDefault="00471429" w:rsidP="00656A50">
      <w:pPr>
        <w:widowControl/>
        <w:tabs>
          <w:tab w:val="left" w:pos="840"/>
        </w:tabs>
        <w:jc w:val="both"/>
        <w:rPr>
          <w:rFonts w:ascii="Times New Roman" w:hAnsi="Times New Roman" w:cs="Times New Roman"/>
          <w:color w:val="auto"/>
          <w:sz w:val="28"/>
          <w:szCs w:val="28"/>
          <w:lang w:eastAsia="ru-RU"/>
        </w:rPr>
      </w:pPr>
    </w:p>
    <w:p w:rsidR="00471429" w:rsidRPr="00815738" w:rsidRDefault="00471429" w:rsidP="00656A50">
      <w:pPr>
        <w:widowControl/>
        <w:tabs>
          <w:tab w:val="left" w:pos="840"/>
        </w:tabs>
        <w:rPr>
          <w:rFonts w:ascii="Times New Roman" w:hAnsi="Times New Roman" w:cs="Times New Roman"/>
          <w:i/>
          <w:color w:val="auto"/>
          <w:sz w:val="28"/>
          <w:szCs w:val="28"/>
          <w:lang w:eastAsia="ru-RU"/>
        </w:rPr>
      </w:pPr>
    </w:p>
    <w:p w:rsidR="00471429" w:rsidRDefault="00471429" w:rsidP="00656A50">
      <w:pPr>
        <w:widowControl/>
        <w:tabs>
          <w:tab w:val="left" w:pos="840"/>
        </w:tabs>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ЗМІСТОВНИЙ МОДУЛЬ </w:t>
      </w:r>
      <w:r w:rsidRPr="00004F0A">
        <w:rPr>
          <w:rFonts w:ascii="Times New Roman" w:hAnsi="Times New Roman" w:cs="Times New Roman"/>
          <w:b/>
          <w:color w:val="auto"/>
          <w:sz w:val="28"/>
          <w:szCs w:val="28"/>
          <w:lang w:eastAsia="ru-RU"/>
        </w:rPr>
        <w:t>3</w:t>
      </w:r>
      <w:r>
        <w:rPr>
          <w:rFonts w:ascii="Times New Roman" w:hAnsi="Times New Roman" w:cs="Times New Roman"/>
          <w:b/>
          <w:color w:val="auto"/>
          <w:sz w:val="28"/>
          <w:szCs w:val="28"/>
          <w:lang w:val="ru-RU" w:eastAsia="ru-RU"/>
        </w:rPr>
        <w:t xml:space="preserve">. </w:t>
      </w:r>
      <w:r w:rsidRPr="00497E11">
        <w:rPr>
          <w:rFonts w:ascii="Times New Roman" w:hAnsi="Times New Roman" w:cs="Times New Roman"/>
          <w:b/>
          <w:sz w:val="28"/>
          <w:szCs w:val="28"/>
        </w:rPr>
        <w:t>ПРОЦЕДУРА УКЛАДАННЯ МІЖНАРОДНИХ ДОГОВОРІВ</w:t>
      </w:r>
    </w:p>
    <w:p w:rsidR="00471429" w:rsidRPr="00815738" w:rsidRDefault="00471429" w:rsidP="00656A50">
      <w:pPr>
        <w:widowControl/>
        <w:tabs>
          <w:tab w:val="left" w:pos="840"/>
        </w:tabs>
        <w:jc w:val="center"/>
        <w:rPr>
          <w:rFonts w:ascii="Times New Roman" w:hAnsi="Times New Roman" w:cs="Times New Roman"/>
          <w:b/>
          <w:color w:val="auto"/>
          <w:sz w:val="28"/>
          <w:szCs w:val="28"/>
          <w:lang w:eastAsia="ru-RU"/>
        </w:rPr>
      </w:pPr>
    </w:p>
    <w:p w:rsidR="00471429" w:rsidRDefault="00471429" w:rsidP="00656A50">
      <w:pPr>
        <w:widowControl/>
        <w:tabs>
          <w:tab w:val="left" w:pos="840"/>
        </w:tabs>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6</w:t>
      </w:r>
      <w:r w:rsidRPr="006B5656">
        <w:rPr>
          <w:rFonts w:ascii="Times New Roman" w:hAnsi="Times New Roman" w:cs="Times New Roman"/>
          <w:b/>
          <w:color w:val="auto"/>
          <w:sz w:val="28"/>
          <w:szCs w:val="28"/>
          <w:lang w:eastAsia="ru-RU"/>
        </w:rPr>
        <w:t xml:space="preserve">. </w:t>
      </w:r>
      <w:r w:rsidRPr="00497E11">
        <w:rPr>
          <w:rFonts w:ascii="Times New Roman" w:hAnsi="Times New Roman" w:cs="Times New Roman"/>
          <w:b/>
          <w:color w:val="auto"/>
          <w:sz w:val="28"/>
          <w:szCs w:val="28"/>
          <w:lang w:eastAsia="ru-RU"/>
        </w:rPr>
        <w:t>Стадії укладання міжнародного договору</w:t>
      </w:r>
    </w:p>
    <w:p w:rsidR="00471429" w:rsidRPr="006B5656" w:rsidRDefault="00471429" w:rsidP="00656A50">
      <w:pPr>
        <w:widowControl/>
        <w:tabs>
          <w:tab w:val="left" w:pos="840"/>
        </w:tabs>
        <w:jc w:val="center"/>
        <w:rPr>
          <w:rFonts w:ascii="Times New Roman" w:hAnsi="Times New Roman" w:cs="Times New Roman"/>
          <w:color w:val="auto"/>
          <w:sz w:val="28"/>
          <w:szCs w:val="28"/>
          <w:lang w:eastAsia="ru-RU"/>
        </w:rPr>
      </w:pPr>
    </w:p>
    <w:p w:rsidR="00471429" w:rsidRPr="00171173" w:rsidRDefault="00471429" w:rsidP="00656A50">
      <w:pPr>
        <w:pStyle w:val="ae"/>
        <w:widowControl/>
        <w:numPr>
          <w:ilvl w:val="0"/>
          <w:numId w:val="20"/>
        </w:numPr>
        <w:tabs>
          <w:tab w:val="left" w:pos="840"/>
        </w:tabs>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Поняття договірної ініціативи та її роль у подальшому укладанні договору.</w:t>
      </w:r>
    </w:p>
    <w:p w:rsidR="00471429" w:rsidRPr="00171173" w:rsidRDefault="00471429" w:rsidP="00656A50">
      <w:pPr>
        <w:pStyle w:val="ae"/>
        <w:widowControl/>
        <w:numPr>
          <w:ilvl w:val="0"/>
          <w:numId w:val="20"/>
        </w:numPr>
        <w:tabs>
          <w:tab w:val="left" w:pos="840"/>
        </w:tabs>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Установи та особи, які мають право на ведення переговорів. </w:t>
      </w:r>
    </w:p>
    <w:p w:rsidR="00471429" w:rsidRDefault="00471429" w:rsidP="00656A50">
      <w:pPr>
        <w:pStyle w:val="ae"/>
        <w:widowControl/>
        <w:numPr>
          <w:ilvl w:val="0"/>
          <w:numId w:val="20"/>
        </w:numPr>
        <w:tabs>
          <w:tab w:val="left" w:pos="840"/>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Ведення переговорів, обговорення проектів текстів угоди, внесеннязмін, винесення контрпропозицій. </w:t>
      </w:r>
    </w:p>
    <w:p w:rsidR="00471429" w:rsidRPr="002A688B" w:rsidRDefault="00471429" w:rsidP="00656A50">
      <w:pPr>
        <w:pStyle w:val="ae"/>
        <w:widowControl/>
        <w:numPr>
          <w:ilvl w:val="0"/>
          <w:numId w:val="20"/>
        </w:numPr>
        <w:tabs>
          <w:tab w:val="left" w:pos="840"/>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Структура договору</w:t>
      </w:r>
      <w:r>
        <w:rPr>
          <w:rFonts w:ascii="Times New Roman" w:hAnsi="Times New Roman" w:cs="Times New Roman"/>
          <w:color w:val="auto"/>
          <w:sz w:val="28"/>
          <w:szCs w:val="28"/>
          <w:lang w:eastAsia="ru-RU"/>
        </w:rPr>
        <w:t>.</w:t>
      </w:r>
    </w:p>
    <w:p w:rsidR="00471429" w:rsidRDefault="00471429" w:rsidP="00656A50">
      <w:pPr>
        <w:pStyle w:val="ae"/>
        <w:widowControl/>
        <w:numPr>
          <w:ilvl w:val="0"/>
          <w:numId w:val="20"/>
        </w:numPr>
        <w:tabs>
          <w:tab w:val="left" w:pos="840"/>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Порядок прийняття тексту договору. </w:t>
      </w:r>
    </w:p>
    <w:p w:rsidR="00471429" w:rsidRDefault="00471429" w:rsidP="00656A50">
      <w:pPr>
        <w:pStyle w:val="ae"/>
        <w:widowControl/>
        <w:numPr>
          <w:ilvl w:val="0"/>
          <w:numId w:val="20"/>
        </w:numPr>
        <w:tabs>
          <w:tab w:val="left" w:pos="840"/>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 xml:space="preserve">Укладання договорів у спрощеній формі. Застосування короткої процедури executiveagreements. </w:t>
      </w:r>
    </w:p>
    <w:p w:rsidR="00471429" w:rsidRPr="00497E11" w:rsidRDefault="00471429" w:rsidP="00656A50">
      <w:pPr>
        <w:pStyle w:val="ae"/>
        <w:widowControl/>
        <w:numPr>
          <w:ilvl w:val="0"/>
          <w:numId w:val="20"/>
        </w:numPr>
        <w:tabs>
          <w:tab w:val="left" w:pos="840"/>
        </w:tabs>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Набуття договорами юридичної сили відповідно до Віденської конвенції про право міжнародних договорів (багатосторонніх і двосторонніх).</w:t>
      </w:r>
    </w:p>
    <w:p w:rsidR="00471429" w:rsidRPr="00497E11" w:rsidRDefault="00471429" w:rsidP="00656A50">
      <w:pPr>
        <w:pStyle w:val="ae"/>
        <w:widowControl/>
        <w:tabs>
          <w:tab w:val="left" w:pos="840"/>
        </w:tabs>
        <w:rPr>
          <w:rFonts w:ascii="Times New Roman" w:hAnsi="Times New Roman" w:cs="Times New Roman"/>
          <w:color w:val="auto"/>
          <w:sz w:val="28"/>
          <w:szCs w:val="28"/>
          <w:lang w:eastAsia="ru-RU"/>
        </w:rPr>
      </w:pPr>
    </w:p>
    <w:p w:rsidR="00471429" w:rsidRPr="006B5656" w:rsidRDefault="00471429" w:rsidP="00656A50">
      <w:pPr>
        <w:widowControl/>
        <w:tabs>
          <w:tab w:val="left" w:pos="840"/>
        </w:tabs>
        <w:jc w:val="right"/>
        <w:rPr>
          <w:rFonts w:ascii="Times New Roman" w:hAnsi="Times New Roman" w:cs="Times New Roman"/>
          <w:i/>
          <w:color w:val="auto"/>
          <w:sz w:val="28"/>
          <w:szCs w:val="28"/>
          <w:lang w:eastAsia="ru-RU"/>
        </w:rPr>
      </w:pP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656A50">
      <w:pPr>
        <w:widowControl/>
        <w:tabs>
          <w:tab w:val="left" w:pos="840"/>
        </w:tabs>
        <w:jc w:val="center"/>
        <w:rPr>
          <w:rFonts w:ascii="Times New Roman" w:hAnsi="Times New Roman" w:cs="Times New Roman"/>
          <w:b/>
          <w:color w:val="auto"/>
          <w:sz w:val="28"/>
          <w:szCs w:val="28"/>
          <w:lang w:eastAsia="ru-RU"/>
        </w:rPr>
      </w:pPr>
    </w:p>
    <w:p w:rsidR="00471429" w:rsidRDefault="00471429" w:rsidP="00656A50">
      <w:pPr>
        <w:widowControl/>
        <w:tabs>
          <w:tab w:val="left" w:pos="840"/>
        </w:tabs>
        <w:ind w:left="705"/>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7</w:t>
      </w:r>
      <w:r w:rsidRPr="006B5656">
        <w:rPr>
          <w:rFonts w:ascii="Times New Roman" w:hAnsi="Times New Roman" w:cs="Times New Roman"/>
          <w:b/>
          <w:color w:val="auto"/>
          <w:sz w:val="28"/>
          <w:szCs w:val="28"/>
          <w:lang w:eastAsia="ru-RU"/>
        </w:rPr>
        <w:t xml:space="preserve">. </w:t>
      </w:r>
      <w:r w:rsidRPr="002A688B">
        <w:rPr>
          <w:rFonts w:ascii="Times New Roman" w:hAnsi="Times New Roman" w:cs="Times New Roman"/>
          <w:b/>
          <w:color w:val="auto"/>
          <w:sz w:val="28"/>
          <w:szCs w:val="28"/>
          <w:lang w:eastAsia="ru-RU"/>
        </w:rPr>
        <w:t>Дія міжнародного договору в часі і просторі</w:t>
      </w:r>
    </w:p>
    <w:p w:rsidR="00471429" w:rsidRPr="006B5656" w:rsidRDefault="00471429" w:rsidP="00656A50">
      <w:pPr>
        <w:widowControl/>
        <w:tabs>
          <w:tab w:val="left" w:pos="840"/>
        </w:tabs>
        <w:ind w:left="705"/>
        <w:jc w:val="center"/>
        <w:rPr>
          <w:rFonts w:ascii="Times New Roman" w:hAnsi="Times New Roman" w:cs="Times New Roman"/>
          <w:b/>
          <w:color w:val="auto"/>
          <w:sz w:val="28"/>
          <w:szCs w:val="28"/>
          <w:lang w:eastAsia="ru-RU"/>
        </w:rPr>
      </w:pPr>
    </w:p>
    <w:p w:rsidR="00471429" w:rsidRPr="00171173" w:rsidRDefault="00471429" w:rsidP="00656A50">
      <w:pPr>
        <w:pStyle w:val="ae"/>
        <w:widowControl/>
        <w:numPr>
          <w:ilvl w:val="0"/>
          <w:numId w:val="21"/>
        </w:numPr>
        <w:tabs>
          <w:tab w:val="left" w:pos="709"/>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Поняття дії міжнародного договору. Набрання чинності міжнародним договором. </w:t>
      </w:r>
    </w:p>
    <w:p w:rsidR="00471429" w:rsidRPr="00171173" w:rsidRDefault="00471429" w:rsidP="00656A50">
      <w:pPr>
        <w:pStyle w:val="ae"/>
        <w:widowControl/>
        <w:numPr>
          <w:ilvl w:val="0"/>
          <w:numId w:val="21"/>
        </w:numPr>
        <w:tabs>
          <w:tab w:val="left" w:pos="709"/>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 Термін дії міжнародного договору. Пролонгація. Поновлення міжнародного договору.</w:t>
      </w:r>
    </w:p>
    <w:p w:rsidR="00471429" w:rsidRPr="002A688B" w:rsidRDefault="00471429" w:rsidP="00656A50">
      <w:pPr>
        <w:pStyle w:val="ae"/>
        <w:widowControl/>
        <w:numPr>
          <w:ilvl w:val="0"/>
          <w:numId w:val="21"/>
        </w:numPr>
        <w:tabs>
          <w:tab w:val="left" w:pos="709"/>
          <w:tab w:val="left" w:pos="840"/>
        </w:tabs>
        <w:jc w:val="both"/>
        <w:rPr>
          <w:rFonts w:ascii="Times New Roman" w:hAnsi="Times New Roman" w:cs="Times New Roman"/>
          <w:color w:val="auto"/>
          <w:sz w:val="28"/>
          <w:szCs w:val="28"/>
          <w:lang w:eastAsia="ru-RU"/>
        </w:rPr>
      </w:pPr>
      <w:r w:rsidRPr="00AF0111">
        <w:rPr>
          <w:rFonts w:ascii="Times New Roman" w:hAnsi="Times New Roman" w:cs="Times New Roman"/>
          <w:color w:val="auto"/>
          <w:sz w:val="28"/>
          <w:szCs w:val="28"/>
          <w:lang w:eastAsia="ru-RU"/>
        </w:rPr>
        <w:t>Строкові, безстрокові, невизначено строкові угоди.</w:t>
      </w:r>
    </w:p>
    <w:p w:rsidR="00471429" w:rsidRDefault="00471429" w:rsidP="00656A50">
      <w:pPr>
        <w:pStyle w:val="ae"/>
        <w:widowControl/>
        <w:numPr>
          <w:ilvl w:val="0"/>
          <w:numId w:val="21"/>
        </w:numPr>
        <w:tabs>
          <w:tab w:val="left" w:pos="709"/>
          <w:tab w:val="left" w:pos="840"/>
        </w:tabs>
        <w:jc w:val="both"/>
        <w:rPr>
          <w:rFonts w:ascii="Times New Roman" w:hAnsi="Times New Roman" w:cs="Times New Roman"/>
          <w:color w:val="auto"/>
          <w:sz w:val="28"/>
          <w:szCs w:val="28"/>
          <w:lang w:eastAsia="ru-RU"/>
        </w:rPr>
      </w:pPr>
      <w:r w:rsidRPr="002A688B">
        <w:rPr>
          <w:rFonts w:ascii="Times New Roman" w:hAnsi="Times New Roman" w:cs="Times New Roman"/>
          <w:color w:val="auto"/>
          <w:sz w:val="28"/>
          <w:szCs w:val="28"/>
          <w:lang w:eastAsia="ru-RU"/>
        </w:rPr>
        <w:t>Дія договору у просторі. Територіальна сфера дії міжнародного договору.</w:t>
      </w:r>
    </w:p>
    <w:p w:rsidR="00471429" w:rsidRPr="002A688B" w:rsidRDefault="00471429" w:rsidP="00656A50">
      <w:pPr>
        <w:pStyle w:val="ae"/>
        <w:widowControl/>
        <w:numPr>
          <w:ilvl w:val="0"/>
          <w:numId w:val="21"/>
        </w:numPr>
        <w:tabs>
          <w:tab w:val="left" w:pos="709"/>
          <w:tab w:val="left" w:pos="840"/>
        </w:tabs>
        <w:jc w:val="both"/>
        <w:rPr>
          <w:rFonts w:ascii="Times New Roman" w:hAnsi="Times New Roman" w:cs="Times New Roman"/>
          <w:color w:val="auto"/>
          <w:sz w:val="28"/>
          <w:szCs w:val="28"/>
          <w:lang w:eastAsia="ru-RU"/>
        </w:rPr>
      </w:pPr>
      <w:r w:rsidRPr="00672108">
        <w:rPr>
          <w:rFonts w:ascii="Times New Roman" w:hAnsi="Times New Roman" w:cs="Times New Roman"/>
          <w:color w:val="auto"/>
          <w:sz w:val="28"/>
          <w:szCs w:val="28"/>
          <w:lang w:eastAsia="ru-RU"/>
        </w:rPr>
        <w:t>Застосування попередніх та нових договорів, укладених з того самого питання</w:t>
      </w:r>
      <w:r>
        <w:rPr>
          <w:rFonts w:ascii="Times New Roman" w:hAnsi="Times New Roman" w:cs="Times New Roman"/>
          <w:color w:val="auto"/>
          <w:sz w:val="28"/>
          <w:szCs w:val="28"/>
          <w:lang w:eastAsia="ru-RU"/>
        </w:rPr>
        <w:t>.</w:t>
      </w:r>
    </w:p>
    <w:p w:rsidR="00471429" w:rsidRDefault="00471429" w:rsidP="00656A50">
      <w:pPr>
        <w:widowControl/>
        <w:tabs>
          <w:tab w:val="left" w:pos="709"/>
          <w:tab w:val="left" w:pos="840"/>
        </w:tabs>
        <w:jc w:val="both"/>
        <w:rPr>
          <w:rFonts w:ascii="Times New Roman" w:hAnsi="Times New Roman" w:cs="Times New Roman"/>
          <w:i/>
          <w:color w:val="auto"/>
          <w:sz w:val="28"/>
          <w:szCs w:val="28"/>
          <w:lang w:eastAsia="ru-RU"/>
        </w:rPr>
      </w:pPr>
    </w:p>
    <w:p w:rsidR="00471429" w:rsidRPr="006B5656" w:rsidRDefault="00471429" w:rsidP="00656A50">
      <w:pPr>
        <w:widowControl/>
        <w:tabs>
          <w:tab w:val="left" w:pos="709"/>
          <w:tab w:val="left" w:pos="840"/>
        </w:tabs>
        <w:ind w:left="56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t>Література:  [1-36</w:t>
      </w:r>
      <w:r w:rsidRPr="006B5656">
        <w:rPr>
          <w:rFonts w:ascii="Times New Roman" w:hAnsi="Times New Roman" w:cs="Times New Roman"/>
          <w:i/>
          <w:color w:val="auto"/>
          <w:sz w:val="28"/>
          <w:szCs w:val="28"/>
          <w:lang w:eastAsia="ru-RU"/>
        </w:rPr>
        <w:t>]</w:t>
      </w:r>
    </w:p>
    <w:p w:rsidR="00471429" w:rsidRPr="006B5656" w:rsidRDefault="00471429" w:rsidP="00656A50">
      <w:pPr>
        <w:widowControl/>
        <w:tabs>
          <w:tab w:val="left" w:pos="709"/>
          <w:tab w:val="left" w:pos="840"/>
        </w:tabs>
        <w:ind w:left="568"/>
        <w:jc w:val="both"/>
        <w:rPr>
          <w:rFonts w:ascii="Times New Roman" w:hAnsi="Times New Roman" w:cs="Times New Roman"/>
          <w:color w:val="auto"/>
          <w:sz w:val="28"/>
          <w:szCs w:val="28"/>
          <w:lang w:eastAsia="ru-RU"/>
        </w:rPr>
      </w:pPr>
    </w:p>
    <w:p w:rsidR="00471429" w:rsidRDefault="00471429" w:rsidP="00656A50">
      <w:pPr>
        <w:pStyle w:val="ae"/>
        <w:widowControl/>
        <w:tabs>
          <w:tab w:val="left" w:pos="709"/>
          <w:tab w:val="left" w:pos="840"/>
        </w:tabs>
        <w:ind w:left="1065"/>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8.</w:t>
      </w:r>
      <w:r w:rsidRPr="00013540">
        <w:rPr>
          <w:rFonts w:ascii="Times New Roman" w:hAnsi="Times New Roman" w:cs="Times New Roman"/>
          <w:b/>
          <w:color w:val="auto"/>
          <w:sz w:val="28"/>
          <w:szCs w:val="28"/>
          <w:lang w:eastAsia="ru-RU"/>
        </w:rPr>
        <w:t>Припинення дії міжнародних договорів</w:t>
      </w:r>
    </w:p>
    <w:p w:rsidR="00471429" w:rsidRPr="006B5656" w:rsidRDefault="00471429" w:rsidP="00656A50">
      <w:pPr>
        <w:pStyle w:val="ae"/>
        <w:widowControl/>
        <w:tabs>
          <w:tab w:val="left" w:pos="709"/>
          <w:tab w:val="left" w:pos="840"/>
        </w:tabs>
        <w:ind w:left="1065"/>
        <w:rPr>
          <w:rFonts w:ascii="Times New Roman" w:hAnsi="Times New Roman" w:cs="Times New Roman"/>
          <w:b/>
          <w:color w:val="auto"/>
          <w:sz w:val="28"/>
          <w:szCs w:val="28"/>
          <w:lang w:eastAsia="ru-RU"/>
        </w:rPr>
      </w:pPr>
    </w:p>
    <w:p w:rsidR="00471429" w:rsidRPr="00171173" w:rsidRDefault="00471429" w:rsidP="00656A50">
      <w:pPr>
        <w:pStyle w:val="ae"/>
        <w:widowControl/>
        <w:numPr>
          <w:ilvl w:val="0"/>
          <w:numId w:val="22"/>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Поняття і способи припинення дії договорів (загальна характеристика).</w:t>
      </w:r>
    </w:p>
    <w:p w:rsidR="00471429" w:rsidRPr="00171173" w:rsidRDefault="00471429" w:rsidP="00656A50">
      <w:pPr>
        <w:pStyle w:val="ae"/>
        <w:widowControl/>
        <w:numPr>
          <w:ilvl w:val="0"/>
          <w:numId w:val="22"/>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Виконання міжнародного договору як один з випадків припинення дії міжнародних договорів. </w:t>
      </w:r>
    </w:p>
    <w:p w:rsidR="00471429" w:rsidRDefault="00471429" w:rsidP="00656A50">
      <w:pPr>
        <w:pStyle w:val="ae"/>
        <w:widowControl/>
        <w:numPr>
          <w:ilvl w:val="0"/>
          <w:numId w:val="22"/>
        </w:numPr>
        <w:tabs>
          <w:tab w:val="left" w:pos="840"/>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 xml:space="preserve">Денонсація і анулювання міжнародних договорів. </w:t>
      </w:r>
    </w:p>
    <w:p w:rsidR="00471429" w:rsidRDefault="00471429" w:rsidP="00656A50">
      <w:pPr>
        <w:pStyle w:val="ae"/>
        <w:widowControl/>
        <w:numPr>
          <w:ilvl w:val="0"/>
          <w:numId w:val="22"/>
        </w:numPr>
        <w:tabs>
          <w:tab w:val="left" w:pos="840"/>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Припинення існування держави чи зміна її статусу як в</w:t>
      </w:r>
      <w:r>
        <w:rPr>
          <w:rFonts w:ascii="Times New Roman" w:hAnsi="Times New Roman" w:cs="Times New Roman"/>
          <w:color w:val="auto"/>
          <w:sz w:val="28"/>
          <w:szCs w:val="28"/>
          <w:lang w:eastAsia="ru-RU"/>
        </w:rPr>
        <w:t>ипадок припинення дії договору.</w:t>
      </w:r>
    </w:p>
    <w:p w:rsidR="00471429" w:rsidRPr="008C7CA4" w:rsidRDefault="00471429" w:rsidP="00656A50">
      <w:pPr>
        <w:pStyle w:val="ae"/>
        <w:widowControl/>
        <w:numPr>
          <w:ilvl w:val="0"/>
          <w:numId w:val="22"/>
        </w:numPr>
        <w:tabs>
          <w:tab w:val="left" w:pos="840"/>
        </w:tabs>
        <w:jc w:val="both"/>
        <w:rPr>
          <w:rFonts w:ascii="Times New Roman" w:hAnsi="Times New Roman" w:cs="Times New Roman"/>
          <w:color w:val="auto"/>
          <w:sz w:val="28"/>
          <w:szCs w:val="28"/>
          <w:lang w:eastAsia="ru-RU"/>
        </w:rPr>
      </w:pPr>
      <w:r w:rsidRPr="008C7CA4">
        <w:rPr>
          <w:rFonts w:ascii="Times New Roman" w:hAnsi="Times New Roman" w:cs="Times New Roman"/>
          <w:color w:val="auto"/>
          <w:sz w:val="28"/>
          <w:szCs w:val="28"/>
          <w:lang w:eastAsia="ru-RU"/>
        </w:rPr>
        <w:t>Призупинення дії міжнародних договорів.</w:t>
      </w:r>
    </w:p>
    <w:p w:rsidR="00471429" w:rsidRPr="006B5656" w:rsidRDefault="00471429" w:rsidP="00656A50">
      <w:pPr>
        <w:pStyle w:val="ae"/>
        <w:widowControl/>
        <w:tabs>
          <w:tab w:val="left" w:pos="840"/>
        </w:tabs>
        <w:ind w:left="1035"/>
        <w:jc w:val="both"/>
        <w:rPr>
          <w:rFonts w:ascii="Times New Roman" w:hAnsi="Times New Roman" w:cs="Times New Roman"/>
          <w:color w:val="auto"/>
          <w:sz w:val="28"/>
          <w:szCs w:val="28"/>
          <w:lang w:eastAsia="ru-RU"/>
        </w:rPr>
      </w:pP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656A50">
      <w:pPr>
        <w:widowControl/>
        <w:tabs>
          <w:tab w:val="left" w:pos="840"/>
        </w:tabs>
        <w:jc w:val="both"/>
        <w:rPr>
          <w:rFonts w:ascii="Times New Roman" w:hAnsi="Times New Roman" w:cs="Times New Roman"/>
          <w:color w:val="auto"/>
          <w:sz w:val="28"/>
          <w:szCs w:val="28"/>
          <w:lang w:eastAsia="ru-RU"/>
        </w:rPr>
      </w:pPr>
    </w:p>
    <w:p w:rsidR="00471429" w:rsidRDefault="00471429" w:rsidP="00656A50">
      <w:pPr>
        <w:widowControl/>
        <w:tabs>
          <w:tab w:val="left" w:pos="840"/>
        </w:tabs>
        <w:jc w:val="center"/>
        <w:rPr>
          <w:rFonts w:ascii="Times New Roman" w:hAnsi="Times New Roman" w:cs="Times New Roman"/>
          <w:b/>
          <w:color w:val="auto"/>
          <w:sz w:val="28"/>
          <w:szCs w:val="28"/>
          <w:lang w:eastAsia="ru-RU"/>
        </w:rPr>
      </w:pPr>
      <w:r w:rsidRPr="006B5656">
        <w:rPr>
          <w:rFonts w:ascii="Times New Roman" w:hAnsi="Times New Roman" w:cs="Times New Roman"/>
          <w:b/>
          <w:color w:val="auto"/>
          <w:sz w:val="28"/>
          <w:szCs w:val="28"/>
          <w:lang w:eastAsia="ru-RU"/>
        </w:rPr>
        <w:t xml:space="preserve">    ЗМІСТОВИЙ МОДУЛЬ 4. </w:t>
      </w:r>
      <w:r w:rsidRPr="00486EF4">
        <w:rPr>
          <w:rFonts w:ascii="Times New Roman" w:hAnsi="Times New Roman" w:cs="Times New Roman"/>
          <w:b/>
          <w:color w:val="auto"/>
          <w:sz w:val="28"/>
          <w:szCs w:val="28"/>
          <w:lang w:eastAsia="ru-RU"/>
        </w:rPr>
        <w:t xml:space="preserve">ТЛУМАЧЕННЯ НОРМ МІЖНАРОДНОГО ДОГОВОРУ. ЗАБЕЗПЕЧЕННЯ ВИКОНАННЯ МІЖНАРОДНИХ ДОГОВОРІВ  </w:t>
      </w:r>
    </w:p>
    <w:p w:rsidR="00471429" w:rsidRDefault="00471429" w:rsidP="00656A50">
      <w:pPr>
        <w:widowControl/>
        <w:tabs>
          <w:tab w:val="left" w:pos="840"/>
        </w:tabs>
        <w:jc w:val="center"/>
        <w:rPr>
          <w:rFonts w:ascii="Times New Roman" w:hAnsi="Times New Roman" w:cs="Times New Roman"/>
          <w:b/>
          <w:color w:val="auto"/>
          <w:sz w:val="28"/>
          <w:szCs w:val="28"/>
          <w:lang w:eastAsia="ru-RU"/>
        </w:rPr>
      </w:pPr>
    </w:p>
    <w:p w:rsidR="00471429" w:rsidRDefault="00471429" w:rsidP="00656A50">
      <w:pPr>
        <w:widowControl/>
        <w:tabs>
          <w:tab w:val="left" w:pos="840"/>
        </w:tabs>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9</w:t>
      </w:r>
      <w:r w:rsidRPr="006B5656">
        <w:rPr>
          <w:rFonts w:ascii="Times New Roman" w:hAnsi="Times New Roman" w:cs="Times New Roman"/>
          <w:b/>
          <w:color w:val="auto"/>
          <w:sz w:val="28"/>
          <w:szCs w:val="28"/>
          <w:lang w:eastAsia="ru-RU"/>
        </w:rPr>
        <w:t xml:space="preserve">. </w:t>
      </w:r>
      <w:r w:rsidRPr="00A1265F">
        <w:rPr>
          <w:rFonts w:ascii="Times New Roman" w:hAnsi="Times New Roman" w:cs="Times New Roman"/>
          <w:b/>
          <w:color w:val="auto"/>
          <w:sz w:val="28"/>
          <w:szCs w:val="28"/>
          <w:lang w:eastAsia="ru-RU"/>
        </w:rPr>
        <w:t>Поняття, цілі та принципи тлумачення норм міжнародного договору</w:t>
      </w:r>
    </w:p>
    <w:p w:rsidR="00471429" w:rsidRDefault="00471429" w:rsidP="00656A50">
      <w:pPr>
        <w:widowControl/>
        <w:tabs>
          <w:tab w:val="left" w:pos="840"/>
        </w:tabs>
        <w:jc w:val="center"/>
        <w:rPr>
          <w:rFonts w:ascii="Times New Roman" w:hAnsi="Times New Roman" w:cs="Times New Roman"/>
          <w:b/>
          <w:color w:val="auto"/>
          <w:sz w:val="28"/>
          <w:szCs w:val="28"/>
          <w:lang w:eastAsia="ru-RU"/>
        </w:rPr>
      </w:pPr>
    </w:p>
    <w:p w:rsidR="00471429" w:rsidRPr="00171173"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Поняття, цілі та принципи тлумачення норм міжнародного договору.</w:t>
      </w:r>
    </w:p>
    <w:p w:rsidR="00471429" w:rsidRPr="00171173"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Доктринальні підходи до тлумачення норм міжнародного права. </w:t>
      </w:r>
    </w:p>
    <w:p w:rsidR="00471429"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Методи абстракції та концептуалізації. </w:t>
      </w:r>
    </w:p>
    <w:p w:rsidR="00471429"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Автентичне тлумачення, що даєтьсябезпосередньо сторонами — принцип ejusestinterpretaricujuscondere.</w:t>
      </w:r>
    </w:p>
    <w:p w:rsidR="00471429"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Одностороннє тлумачення в силу власного суверенітету держави, якавизначає зміст участі в договорі. </w:t>
      </w:r>
    </w:p>
    <w:p w:rsidR="00471429"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Колективне тлумачення, що даєтьсяшляхом згоди, яка досягається між усіма учасниками договору. </w:t>
      </w:r>
    </w:p>
    <w:p w:rsidR="00471429"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Тлумачення після укладання договору щодо документів, прийнятих в розвитокдоговору.</w:t>
      </w:r>
    </w:p>
    <w:p w:rsidR="00471429" w:rsidRPr="00A1265F" w:rsidRDefault="00471429" w:rsidP="00656A50">
      <w:pPr>
        <w:pStyle w:val="ae"/>
        <w:widowControl/>
        <w:numPr>
          <w:ilvl w:val="0"/>
          <w:numId w:val="23"/>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Способи та принципи тлумачення, що ґрунтуються на логіці та необхідній якості знань.</w:t>
      </w:r>
    </w:p>
    <w:p w:rsidR="00471429" w:rsidRPr="006B5656" w:rsidRDefault="00471429" w:rsidP="00656A50">
      <w:pPr>
        <w:widowControl/>
        <w:tabs>
          <w:tab w:val="left" w:pos="840"/>
        </w:tabs>
        <w:jc w:val="both"/>
        <w:rPr>
          <w:rFonts w:ascii="Times New Roman" w:hAnsi="Times New Roman" w:cs="Times New Roman"/>
          <w:color w:val="auto"/>
          <w:sz w:val="28"/>
          <w:szCs w:val="28"/>
          <w:lang w:eastAsia="ru-RU"/>
        </w:rPr>
      </w:pPr>
    </w:p>
    <w:p w:rsidR="00471429" w:rsidRPr="006B5656" w:rsidRDefault="00471429" w:rsidP="00656A50">
      <w:pPr>
        <w:widowControl/>
        <w:tabs>
          <w:tab w:val="left" w:pos="840"/>
        </w:tabs>
        <w:jc w:val="right"/>
        <w:rPr>
          <w:rFonts w:ascii="Times New Roman" w:hAnsi="Times New Roman" w:cs="Times New Roman"/>
          <w:i/>
          <w:color w:val="auto"/>
          <w:sz w:val="28"/>
          <w:szCs w:val="28"/>
          <w:lang w:eastAsia="ru-RU"/>
        </w:rPr>
      </w:pP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656A50">
      <w:pPr>
        <w:widowControl/>
        <w:tabs>
          <w:tab w:val="left" w:pos="840"/>
        </w:tabs>
        <w:jc w:val="center"/>
        <w:rPr>
          <w:rFonts w:ascii="Times New Roman" w:hAnsi="Times New Roman" w:cs="Times New Roman"/>
          <w:color w:val="auto"/>
          <w:sz w:val="28"/>
          <w:szCs w:val="28"/>
          <w:lang w:eastAsia="ru-RU"/>
        </w:rPr>
      </w:pPr>
    </w:p>
    <w:p w:rsidR="00471429" w:rsidRPr="006B5656" w:rsidRDefault="00471429" w:rsidP="00656A50">
      <w:pPr>
        <w:widowControl/>
        <w:tabs>
          <w:tab w:val="left" w:pos="840"/>
        </w:tabs>
        <w:ind w:left="1200"/>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ab/>
        <w:t>Тема 10</w:t>
      </w:r>
      <w:r w:rsidRPr="006B5656">
        <w:rPr>
          <w:rFonts w:ascii="Times New Roman" w:hAnsi="Times New Roman" w:cs="Times New Roman"/>
          <w:b/>
          <w:color w:val="auto"/>
          <w:sz w:val="28"/>
          <w:szCs w:val="28"/>
          <w:lang w:eastAsia="ru-RU"/>
        </w:rPr>
        <w:t xml:space="preserve">. </w:t>
      </w:r>
      <w:r w:rsidRPr="00A1265F">
        <w:rPr>
          <w:rFonts w:ascii="Times New Roman" w:hAnsi="Times New Roman" w:cs="Times New Roman"/>
          <w:b/>
          <w:color w:val="auto"/>
          <w:sz w:val="28"/>
          <w:szCs w:val="28"/>
          <w:lang w:eastAsia="ru-RU"/>
        </w:rPr>
        <w:t>Інститут дипозитарію. Застереження.</w:t>
      </w:r>
    </w:p>
    <w:p w:rsidR="00471429" w:rsidRPr="006B5656" w:rsidRDefault="00471429" w:rsidP="00656A50">
      <w:pPr>
        <w:widowControl/>
        <w:tabs>
          <w:tab w:val="left" w:pos="840"/>
        </w:tabs>
        <w:jc w:val="both"/>
        <w:rPr>
          <w:rFonts w:ascii="Times New Roman" w:hAnsi="Times New Roman" w:cs="Times New Roman"/>
          <w:color w:val="auto"/>
          <w:sz w:val="28"/>
          <w:szCs w:val="28"/>
          <w:lang w:eastAsia="ru-RU"/>
        </w:rPr>
      </w:pPr>
    </w:p>
    <w:p w:rsidR="00471429" w:rsidRPr="00171173"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 xml:space="preserve">Національний та міжнародний контроль за виконанням угод. </w:t>
      </w:r>
    </w:p>
    <w:p w:rsidR="00471429" w:rsidRPr="00171173"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Міжнародні гарантії.</w:t>
      </w:r>
    </w:p>
    <w:p w:rsidR="00471429"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Комісії та консультації. Міжнародний контроль.</w:t>
      </w:r>
    </w:p>
    <w:p w:rsidR="00471429"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Функції дипозитарію відповідно до Віденської конвенції 1969 р. </w:t>
      </w:r>
    </w:p>
    <w:p w:rsidR="00471429"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Поняття заст</w:t>
      </w:r>
      <w:r>
        <w:rPr>
          <w:rFonts w:ascii="Times New Roman" w:hAnsi="Times New Roman" w:cs="Times New Roman"/>
          <w:color w:val="auto"/>
          <w:sz w:val="28"/>
          <w:szCs w:val="28"/>
          <w:lang w:eastAsia="ru-RU"/>
        </w:rPr>
        <w:t>ереження. Право на застереження</w:t>
      </w:r>
      <w:r w:rsidRPr="00A1265F">
        <w:rPr>
          <w:rFonts w:ascii="Times New Roman" w:hAnsi="Times New Roman" w:cs="Times New Roman"/>
          <w:color w:val="auto"/>
          <w:sz w:val="28"/>
          <w:szCs w:val="28"/>
          <w:lang w:eastAsia="ru-RU"/>
        </w:rPr>
        <w:t>. Право на зняття застереження.</w:t>
      </w:r>
    </w:p>
    <w:p w:rsidR="00471429"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Національні засоби контролю </w:t>
      </w:r>
      <w:r>
        <w:rPr>
          <w:rFonts w:ascii="Times New Roman" w:hAnsi="Times New Roman" w:cs="Times New Roman"/>
          <w:color w:val="auto"/>
          <w:sz w:val="28"/>
          <w:szCs w:val="28"/>
          <w:lang w:eastAsia="ru-RU"/>
        </w:rPr>
        <w:t>за виконанням міжнародних угод.</w:t>
      </w:r>
    </w:p>
    <w:p w:rsidR="00471429"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Вплив війни на договори.</w:t>
      </w:r>
    </w:p>
    <w:p w:rsidR="00471429" w:rsidRDefault="00471429" w:rsidP="00656A50">
      <w:pPr>
        <w:pStyle w:val="ae"/>
        <w:widowControl/>
        <w:numPr>
          <w:ilvl w:val="0"/>
          <w:numId w:val="24"/>
        </w:numPr>
        <w:tabs>
          <w:tab w:val="left" w:pos="840"/>
        </w:tabs>
        <w:jc w:val="both"/>
        <w:rPr>
          <w:rFonts w:ascii="Times New Roman" w:hAnsi="Times New Roman" w:cs="Times New Roman"/>
          <w:color w:val="auto"/>
          <w:sz w:val="28"/>
          <w:szCs w:val="28"/>
          <w:lang w:eastAsia="ru-RU"/>
        </w:rPr>
      </w:pPr>
      <w:r w:rsidRPr="00A1265F">
        <w:rPr>
          <w:rFonts w:ascii="Times New Roman" w:hAnsi="Times New Roman" w:cs="Times New Roman"/>
          <w:color w:val="auto"/>
          <w:sz w:val="28"/>
          <w:szCs w:val="28"/>
          <w:lang w:eastAsia="ru-RU"/>
        </w:rPr>
        <w:t xml:space="preserve">Відповідальність за порушення міжнародних договорів. </w:t>
      </w:r>
    </w:p>
    <w:p w:rsidR="00471429" w:rsidRDefault="00471429" w:rsidP="00171173">
      <w:pPr>
        <w:pStyle w:val="ae"/>
        <w:widowControl/>
        <w:tabs>
          <w:tab w:val="left" w:pos="1938"/>
        </w:tabs>
        <w:jc w:val="both"/>
        <w:rPr>
          <w:rFonts w:ascii="Times New Roman" w:hAnsi="Times New Roman" w:cs="Times New Roman"/>
          <w:color w:val="auto"/>
          <w:sz w:val="28"/>
          <w:szCs w:val="28"/>
          <w:lang w:eastAsia="ru-RU"/>
        </w:rPr>
      </w:pPr>
    </w:p>
    <w:p w:rsidR="00471429" w:rsidRDefault="00471429" w:rsidP="00171173">
      <w:pPr>
        <w:pStyle w:val="ae"/>
        <w:widowControl/>
        <w:tabs>
          <w:tab w:val="left" w:pos="1938"/>
        </w:tabs>
        <w:jc w:val="both"/>
        <w:rPr>
          <w:rFonts w:ascii="Times New Roman" w:hAnsi="Times New Roman" w:cs="Times New Roman"/>
          <w:color w:val="auto"/>
          <w:sz w:val="28"/>
          <w:szCs w:val="28"/>
          <w:lang w:eastAsia="ru-RU"/>
        </w:rPr>
      </w:pPr>
    </w:p>
    <w:p w:rsidR="00471429" w:rsidRPr="00A1265F" w:rsidRDefault="00471429" w:rsidP="00171173">
      <w:pPr>
        <w:pStyle w:val="ae"/>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sidRPr="00A1265F">
        <w:rPr>
          <w:rFonts w:ascii="Times New Roman" w:hAnsi="Times New Roman" w:cs="Times New Roman"/>
          <w:i/>
          <w:color w:val="auto"/>
          <w:sz w:val="28"/>
          <w:szCs w:val="28"/>
          <w:lang w:eastAsia="ru-RU"/>
        </w:rPr>
        <w:t xml:space="preserve">Література: </w:t>
      </w:r>
      <w:r w:rsidRPr="00A1265F">
        <w:rPr>
          <w:rFonts w:ascii="Times New Roman" w:hAnsi="Times New Roman" w:cs="Times New Roman"/>
          <w:i/>
          <w:color w:val="auto"/>
          <w:sz w:val="28"/>
          <w:szCs w:val="28"/>
          <w:lang w:val="ru-RU" w:eastAsia="ru-RU"/>
        </w:rPr>
        <w:t>[</w:t>
      </w:r>
      <w:r w:rsidRPr="00A1265F">
        <w:rPr>
          <w:rFonts w:ascii="Times New Roman" w:hAnsi="Times New Roman" w:cs="Times New Roman"/>
          <w:i/>
          <w:color w:val="auto"/>
          <w:sz w:val="28"/>
          <w:szCs w:val="28"/>
          <w:lang w:eastAsia="ru-RU"/>
        </w:rPr>
        <w:t>1-3</w:t>
      </w:r>
      <w:r>
        <w:rPr>
          <w:rFonts w:ascii="Times New Roman" w:hAnsi="Times New Roman" w:cs="Times New Roman"/>
          <w:i/>
          <w:color w:val="auto"/>
          <w:sz w:val="28"/>
          <w:szCs w:val="28"/>
          <w:lang w:eastAsia="ru-RU"/>
        </w:rPr>
        <w:t>6</w:t>
      </w:r>
      <w:r w:rsidRPr="00A1265F">
        <w:rPr>
          <w:rFonts w:ascii="Times New Roman" w:hAnsi="Times New Roman" w:cs="Times New Roman"/>
          <w:i/>
          <w:color w:val="auto"/>
          <w:sz w:val="28"/>
          <w:szCs w:val="28"/>
          <w:lang w:eastAsia="ru-RU"/>
        </w:rPr>
        <w:t>]</w:t>
      </w:r>
    </w:p>
    <w:p w:rsidR="00471429" w:rsidRDefault="00471429" w:rsidP="00C37066">
      <w:pPr>
        <w:widowControl/>
        <w:tabs>
          <w:tab w:val="left" w:pos="284"/>
          <w:tab w:val="left" w:pos="1938"/>
        </w:tabs>
        <w:jc w:val="both"/>
        <w:rPr>
          <w:rFonts w:ascii="Times New Roman" w:hAnsi="Times New Roman" w:cs="Times New Roman"/>
          <w:color w:val="auto"/>
          <w:sz w:val="28"/>
          <w:szCs w:val="28"/>
          <w:lang w:val="ru-RU" w:eastAsia="ru-RU"/>
        </w:rPr>
      </w:pPr>
    </w:p>
    <w:p w:rsidR="00471429" w:rsidRDefault="00471429" w:rsidP="00F8581B">
      <w:pPr>
        <w:tabs>
          <w:tab w:val="left" w:pos="720"/>
        </w:tabs>
        <w:jc w:val="center"/>
        <w:rPr>
          <w:rFonts w:ascii="Times New Roman" w:hAnsi="Times New Roman" w:cs="Times New Roman"/>
          <w:b/>
          <w:i/>
          <w:color w:val="auto"/>
          <w:sz w:val="28"/>
          <w:szCs w:val="28"/>
          <w:lang w:eastAsia="ru-RU"/>
        </w:rPr>
      </w:pPr>
    </w:p>
    <w:p w:rsidR="00471429" w:rsidRPr="00F822F5" w:rsidRDefault="00471429" w:rsidP="00F8581B">
      <w:pPr>
        <w:tabs>
          <w:tab w:val="left" w:pos="720"/>
        </w:tabs>
        <w:jc w:val="center"/>
        <w:rPr>
          <w:rFonts w:ascii="Times New Roman" w:hAnsi="Times New Roman" w:cs="Times New Roman"/>
          <w:b/>
          <w:bCs/>
          <w:sz w:val="28"/>
          <w:szCs w:val="28"/>
        </w:rPr>
      </w:pPr>
      <w:r w:rsidRPr="00F822F5">
        <w:rPr>
          <w:rFonts w:ascii="Times New Roman" w:hAnsi="Times New Roman" w:cs="Times New Roman"/>
          <w:b/>
          <w:bCs/>
          <w:iCs/>
          <w:sz w:val="28"/>
          <w:szCs w:val="28"/>
        </w:rPr>
        <w:t>6.3. ЗАВДАННЯ ДЛЯ САМОСТІЙНОЇ РОБОТИ ЗДОБУВАЧІВ ВИЩОЇ ОСВІТИ</w:t>
      </w:r>
    </w:p>
    <w:p w:rsidR="00471429" w:rsidRPr="00004F0A" w:rsidRDefault="00471429" w:rsidP="00F8581B">
      <w:pPr>
        <w:widowControl/>
        <w:tabs>
          <w:tab w:val="left" w:pos="1938"/>
        </w:tabs>
        <w:jc w:val="center"/>
        <w:rPr>
          <w:rFonts w:ascii="Times New Roman" w:hAnsi="Times New Roman" w:cs="Times New Roman"/>
          <w:b/>
          <w:i/>
          <w:color w:val="auto"/>
          <w:sz w:val="28"/>
          <w:szCs w:val="28"/>
          <w:lang w:eastAsia="ru-RU"/>
        </w:rPr>
      </w:pPr>
    </w:p>
    <w:p w:rsidR="00471429" w:rsidRDefault="00471429" w:rsidP="00795F24">
      <w:pPr>
        <w:widowControl/>
        <w:tabs>
          <w:tab w:val="left" w:pos="1938"/>
        </w:tabs>
        <w:jc w:val="center"/>
        <w:rPr>
          <w:rFonts w:ascii="Times New Roman" w:hAnsi="Times New Roman" w:cs="Times New Roman"/>
          <w:b/>
          <w:color w:val="auto"/>
          <w:sz w:val="28"/>
          <w:szCs w:val="28"/>
          <w:lang w:eastAsia="ru-RU"/>
        </w:rPr>
      </w:pPr>
      <w:r w:rsidRPr="00F822F5">
        <w:rPr>
          <w:rFonts w:ascii="Times New Roman" w:hAnsi="Times New Roman" w:cs="Times New Roman"/>
          <w:b/>
          <w:color w:val="auto"/>
          <w:sz w:val="28"/>
          <w:szCs w:val="28"/>
          <w:lang w:eastAsia="ru-RU"/>
        </w:rPr>
        <w:t xml:space="preserve">ЗМІСТОВИЙ МОДУЛЬ 1. </w:t>
      </w:r>
      <w:r w:rsidRPr="00795F24">
        <w:rPr>
          <w:rFonts w:ascii="Times New Roman" w:hAnsi="Times New Roman" w:cs="Times New Roman"/>
          <w:b/>
          <w:color w:val="auto"/>
          <w:sz w:val="28"/>
          <w:szCs w:val="28"/>
          <w:lang w:eastAsia="ru-RU"/>
        </w:rPr>
        <w:t>ЗАГАЛЬНІ ПОЛОЖЕННЯ МИТНОГО ЗАКОНОДАВСТВА</w:t>
      </w:r>
    </w:p>
    <w:p w:rsidR="00471429" w:rsidRPr="00F822F5" w:rsidRDefault="00471429" w:rsidP="00795F24">
      <w:pPr>
        <w:widowControl/>
        <w:tabs>
          <w:tab w:val="left" w:pos="1938"/>
        </w:tabs>
        <w:jc w:val="center"/>
        <w:rPr>
          <w:rFonts w:ascii="Times New Roman" w:hAnsi="Times New Roman" w:cs="Times New Roman"/>
          <w:b/>
          <w:i/>
          <w:color w:val="auto"/>
          <w:sz w:val="28"/>
          <w:szCs w:val="28"/>
          <w:lang w:eastAsia="ru-RU"/>
        </w:rPr>
      </w:pPr>
    </w:p>
    <w:p w:rsidR="00471429" w:rsidRDefault="00471429" w:rsidP="0053230A">
      <w:pPr>
        <w:widowControl/>
        <w:tabs>
          <w:tab w:val="left" w:pos="1938"/>
        </w:tabs>
        <w:jc w:val="center"/>
        <w:rPr>
          <w:rFonts w:ascii="Times New Roman" w:hAnsi="Times New Roman" w:cs="Times New Roman"/>
          <w:b/>
          <w:color w:val="auto"/>
          <w:sz w:val="28"/>
          <w:szCs w:val="28"/>
          <w:lang w:eastAsia="ru-RU"/>
        </w:rPr>
      </w:pPr>
      <w:r w:rsidRPr="00C24590">
        <w:rPr>
          <w:rFonts w:ascii="Times New Roman" w:hAnsi="Times New Roman" w:cs="Times New Roman"/>
          <w:b/>
          <w:color w:val="auto"/>
          <w:sz w:val="28"/>
          <w:szCs w:val="28"/>
          <w:lang w:eastAsia="ru-RU"/>
        </w:rPr>
        <w:t xml:space="preserve">Тема 1. </w:t>
      </w:r>
      <w:r w:rsidRPr="0053230A">
        <w:rPr>
          <w:rFonts w:ascii="Times New Roman" w:hAnsi="Times New Roman" w:cs="Times New Roman"/>
          <w:b/>
          <w:color w:val="auto"/>
          <w:sz w:val="28"/>
          <w:szCs w:val="28"/>
          <w:lang w:eastAsia="ru-RU"/>
        </w:rPr>
        <w:t>Поняття та значення права міжнародних договорів</w:t>
      </w:r>
    </w:p>
    <w:p w:rsidR="00471429" w:rsidRPr="00C24590" w:rsidRDefault="00471429" w:rsidP="00795F24">
      <w:pPr>
        <w:widowControl/>
        <w:tabs>
          <w:tab w:val="left" w:pos="1938"/>
        </w:tabs>
        <w:jc w:val="center"/>
        <w:rPr>
          <w:rFonts w:ascii="Times New Roman" w:hAnsi="Times New Roman" w:cs="Times New Roman"/>
          <w:b/>
          <w:color w:val="auto"/>
          <w:sz w:val="28"/>
          <w:szCs w:val="28"/>
          <w:lang w:eastAsia="ru-RU"/>
        </w:rPr>
      </w:pPr>
    </w:p>
    <w:p w:rsidR="00471429" w:rsidRDefault="00471429" w:rsidP="00171173">
      <w:pPr>
        <w:widowControl/>
        <w:tabs>
          <w:tab w:val="left" w:pos="1938"/>
        </w:tabs>
        <w:jc w:val="both"/>
        <w:rPr>
          <w:rFonts w:ascii="Times New Roman" w:hAnsi="Times New Roman" w:cs="Times New Roman"/>
          <w:color w:val="auto"/>
          <w:sz w:val="28"/>
          <w:szCs w:val="28"/>
          <w:lang w:eastAsia="ru-RU"/>
        </w:rPr>
      </w:pPr>
      <w:r w:rsidRPr="00C24590">
        <w:rPr>
          <w:rFonts w:ascii="Times New Roman" w:hAnsi="Times New Roman" w:cs="Times New Roman"/>
          <w:b/>
          <w:color w:val="auto"/>
          <w:sz w:val="28"/>
          <w:szCs w:val="28"/>
          <w:lang w:eastAsia="ru-RU"/>
        </w:rPr>
        <w:t>Основні категорії та поняття:</w:t>
      </w:r>
      <w:r w:rsidRPr="00171173">
        <w:rPr>
          <w:rFonts w:ascii="Times New Roman" w:hAnsi="Times New Roman" w:cs="Times New Roman"/>
          <w:color w:val="auto"/>
          <w:sz w:val="28"/>
          <w:szCs w:val="28"/>
          <w:lang w:eastAsia="ru-RU"/>
        </w:rPr>
        <w:t>Поняття права міжнародних договорів</w:t>
      </w:r>
      <w:r>
        <w:rPr>
          <w:rFonts w:ascii="Times New Roman" w:hAnsi="Times New Roman" w:cs="Times New Roman"/>
          <w:color w:val="auto"/>
          <w:sz w:val="28"/>
          <w:szCs w:val="28"/>
          <w:lang w:eastAsia="ru-RU"/>
        </w:rPr>
        <w:t xml:space="preserve"> як окремої галузі міжнародного. </w:t>
      </w:r>
      <w:r w:rsidRPr="00171173">
        <w:rPr>
          <w:rFonts w:ascii="Times New Roman" w:hAnsi="Times New Roman" w:cs="Times New Roman"/>
          <w:color w:val="auto"/>
          <w:sz w:val="28"/>
          <w:szCs w:val="28"/>
          <w:lang w:eastAsia="ru-RU"/>
        </w:rPr>
        <w:t>Функції права міжнародних договорів.Міжнародний звичай як джерело права міжнародних договорів.Волевиявлення як необхідний чинник участі у майбутньому договорі.Односторонні заяви як форма участі у договорі. Інститути права міжнародних договорів та їх роль у розвитку науки про міжнародні договори.</w:t>
      </w:r>
    </w:p>
    <w:p w:rsidR="00471429" w:rsidRPr="00795F24" w:rsidRDefault="00471429" w:rsidP="00171173">
      <w:pPr>
        <w:widowControl/>
        <w:tabs>
          <w:tab w:val="left" w:pos="1938"/>
        </w:tabs>
        <w:jc w:val="both"/>
        <w:rPr>
          <w:rFonts w:ascii="Times New Roman" w:hAnsi="Times New Roman" w:cs="Times New Roman"/>
          <w:color w:val="auto"/>
          <w:sz w:val="28"/>
          <w:szCs w:val="28"/>
          <w:lang w:eastAsia="ru-RU"/>
        </w:rPr>
      </w:pPr>
    </w:p>
    <w:p w:rsidR="00471429" w:rsidRPr="00795F24" w:rsidRDefault="00471429" w:rsidP="00795F24">
      <w:pPr>
        <w:widowControl/>
        <w:tabs>
          <w:tab w:val="left" w:pos="1938"/>
        </w:tabs>
        <w:jc w:val="both"/>
        <w:rPr>
          <w:rFonts w:ascii="Times New Roman" w:hAnsi="Times New Roman" w:cs="Times New Roman"/>
          <w:b/>
          <w:color w:val="auto"/>
          <w:sz w:val="28"/>
          <w:szCs w:val="28"/>
          <w:lang w:eastAsia="ru-RU"/>
        </w:rPr>
      </w:pPr>
      <w:r w:rsidRPr="00795F24">
        <w:rPr>
          <w:rFonts w:ascii="Times New Roman" w:hAnsi="Times New Roman" w:cs="Times New Roman"/>
          <w:b/>
          <w:color w:val="auto"/>
          <w:sz w:val="28"/>
          <w:szCs w:val="28"/>
          <w:lang w:eastAsia="ru-RU"/>
        </w:rPr>
        <w:t>Питання для самоконтролю</w:t>
      </w:r>
    </w:p>
    <w:p w:rsidR="00471429" w:rsidRPr="00171173" w:rsidRDefault="00471429" w:rsidP="00171173">
      <w:pPr>
        <w:widowControl/>
        <w:tabs>
          <w:tab w:val="left" w:pos="1938"/>
        </w:tabs>
        <w:jc w:val="both"/>
        <w:rPr>
          <w:rFonts w:ascii="Times New Roman" w:hAnsi="Times New Roman" w:cs="Times New Roman"/>
          <w:color w:val="auto"/>
          <w:sz w:val="28"/>
          <w:szCs w:val="28"/>
          <w:lang w:eastAsia="ru-RU"/>
        </w:rPr>
      </w:pPr>
      <w:r w:rsidRPr="00795F24">
        <w:rPr>
          <w:rFonts w:ascii="Times New Roman" w:hAnsi="Times New Roman" w:cs="Times New Roman"/>
          <w:color w:val="auto"/>
          <w:sz w:val="28"/>
          <w:szCs w:val="28"/>
          <w:lang w:eastAsia="ru-RU"/>
        </w:rPr>
        <w:t>1</w:t>
      </w:r>
      <w:r>
        <w:t xml:space="preserve">. </w:t>
      </w:r>
      <w:r w:rsidRPr="00171173">
        <w:rPr>
          <w:rFonts w:ascii="Times New Roman" w:hAnsi="Times New Roman" w:cs="Times New Roman"/>
          <w:color w:val="auto"/>
          <w:sz w:val="28"/>
          <w:szCs w:val="28"/>
          <w:lang w:eastAsia="ru-RU"/>
        </w:rPr>
        <w:t>Поняття права міжнародних договорів як окремої галузі міжнародного.</w:t>
      </w:r>
    </w:p>
    <w:p w:rsidR="00471429" w:rsidRPr="00171173" w:rsidRDefault="00471429" w:rsidP="00171173">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171173">
        <w:rPr>
          <w:rFonts w:ascii="Times New Roman" w:hAnsi="Times New Roman" w:cs="Times New Roman"/>
          <w:color w:val="auto"/>
          <w:sz w:val="28"/>
          <w:szCs w:val="28"/>
          <w:lang w:eastAsia="ru-RU"/>
        </w:rPr>
        <w:t>Функції права міжнародних договорів.</w:t>
      </w:r>
    </w:p>
    <w:p w:rsidR="00471429" w:rsidRPr="00171173" w:rsidRDefault="00471429" w:rsidP="00171173">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w:t>
      </w:r>
      <w:r w:rsidRPr="00171173">
        <w:rPr>
          <w:rFonts w:ascii="Times New Roman" w:hAnsi="Times New Roman" w:cs="Times New Roman"/>
          <w:color w:val="auto"/>
          <w:sz w:val="28"/>
          <w:szCs w:val="28"/>
          <w:lang w:eastAsia="ru-RU"/>
        </w:rPr>
        <w:t>Міжнародний звичай як джерело права міжнародних договорів.</w:t>
      </w:r>
    </w:p>
    <w:p w:rsidR="00471429" w:rsidRPr="00171173" w:rsidRDefault="00471429" w:rsidP="00171173">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4.</w:t>
      </w:r>
      <w:r w:rsidRPr="00171173">
        <w:rPr>
          <w:rFonts w:ascii="Times New Roman" w:hAnsi="Times New Roman" w:cs="Times New Roman"/>
          <w:color w:val="auto"/>
          <w:sz w:val="28"/>
          <w:szCs w:val="28"/>
          <w:lang w:eastAsia="ru-RU"/>
        </w:rPr>
        <w:t>Волевиявлення як необхідний чинник участі у майбутньому договорі.</w:t>
      </w:r>
    </w:p>
    <w:p w:rsidR="00471429" w:rsidRPr="00171173" w:rsidRDefault="00471429" w:rsidP="00171173">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w:t>
      </w:r>
      <w:r w:rsidRPr="00171173">
        <w:rPr>
          <w:rFonts w:ascii="Times New Roman" w:hAnsi="Times New Roman" w:cs="Times New Roman"/>
          <w:color w:val="auto"/>
          <w:sz w:val="28"/>
          <w:szCs w:val="28"/>
          <w:lang w:eastAsia="ru-RU"/>
        </w:rPr>
        <w:t xml:space="preserve">Односторонні заяви як форма участі у договорі. </w:t>
      </w:r>
    </w:p>
    <w:p w:rsidR="00471429" w:rsidRDefault="00471429" w:rsidP="00171173">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6.</w:t>
      </w:r>
      <w:r w:rsidRPr="00171173">
        <w:rPr>
          <w:rFonts w:ascii="Times New Roman" w:hAnsi="Times New Roman" w:cs="Times New Roman"/>
          <w:color w:val="auto"/>
          <w:sz w:val="28"/>
          <w:szCs w:val="28"/>
          <w:lang w:eastAsia="ru-RU"/>
        </w:rPr>
        <w:t>Інститути права міжнародних договорів та їх роль у розвитку науки про міжнародні договори.</w:t>
      </w:r>
    </w:p>
    <w:p w:rsidR="00471429" w:rsidRDefault="00471429" w:rsidP="00171173">
      <w:pPr>
        <w:widowControl/>
        <w:tabs>
          <w:tab w:val="left" w:pos="1938"/>
        </w:tabs>
        <w:jc w:val="both"/>
        <w:rPr>
          <w:rFonts w:ascii="Times New Roman" w:hAnsi="Times New Roman" w:cs="Times New Roman"/>
          <w:color w:val="auto"/>
          <w:sz w:val="28"/>
          <w:szCs w:val="28"/>
          <w:lang w:eastAsia="ru-RU"/>
        </w:rPr>
      </w:pPr>
    </w:p>
    <w:p w:rsidR="00471429" w:rsidRPr="00795F24" w:rsidRDefault="00471429" w:rsidP="00171173">
      <w:pPr>
        <w:widowControl/>
        <w:tabs>
          <w:tab w:val="left" w:pos="1938"/>
        </w:tabs>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Теми рефератів</w:t>
      </w:r>
    </w:p>
    <w:p w:rsidR="00471429" w:rsidRPr="00171173" w:rsidRDefault="00471429" w:rsidP="00171173">
      <w:pPr>
        <w:widowControl/>
        <w:tabs>
          <w:tab w:val="left" w:pos="1938"/>
        </w:tabs>
        <w:jc w:val="both"/>
        <w:rPr>
          <w:rFonts w:ascii="Times New Roman" w:hAnsi="Times New Roman" w:cs="Times New Roman"/>
          <w:color w:val="auto"/>
          <w:sz w:val="28"/>
          <w:szCs w:val="28"/>
          <w:lang w:eastAsia="ru-RU"/>
        </w:rPr>
      </w:pPr>
      <w:r w:rsidRPr="00795F24">
        <w:rPr>
          <w:rFonts w:ascii="Times New Roman" w:hAnsi="Times New Roman" w:cs="Times New Roman"/>
          <w:color w:val="auto"/>
          <w:sz w:val="28"/>
          <w:szCs w:val="28"/>
          <w:lang w:eastAsia="ru-RU"/>
        </w:rPr>
        <w:t xml:space="preserve">1. </w:t>
      </w:r>
      <w:r w:rsidRPr="00171173">
        <w:rPr>
          <w:rFonts w:ascii="Times New Roman" w:hAnsi="Times New Roman" w:cs="Times New Roman"/>
          <w:color w:val="auto"/>
          <w:sz w:val="28"/>
          <w:szCs w:val="28"/>
          <w:lang w:eastAsia="ru-RU"/>
        </w:rPr>
        <w:t>Міжнародні організації як учасники міжнародних угод.</w:t>
      </w:r>
    </w:p>
    <w:p w:rsidR="00471429" w:rsidRDefault="00471429" w:rsidP="00171173">
      <w:pPr>
        <w:widowControl/>
        <w:tabs>
          <w:tab w:val="left" w:pos="1938"/>
        </w:tabs>
        <w:jc w:val="both"/>
        <w:rPr>
          <w:rFonts w:ascii="Times New Roman" w:hAnsi="Times New Roman" w:cs="Times New Roman"/>
          <w:color w:val="auto"/>
          <w:sz w:val="28"/>
          <w:szCs w:val="28"/>
          <w:lang w:eastAsia="ru-RU"/>
        </w:rPr>
      </w:pPr>
      <w:r w:rsidRPr="00171173">
        <w:rPr>
          <w:rFonts w:ascii="Times New Roman" w:hAnsi="Times New Roman" w:cs="Times New Roman"/>
          <w:color w:val="auto"/>
          <w:sz w:val="28"/>
          <w:szCs w:val="28"/>
          <w:lang w:eastAsia="ru-RU"/>
        </w:rPr>
        <w:t>2. Право на участь в міжнародних договорах.</w:t>
      </w:r>
    </w:p>
    <w:p w:rsidR="00471429" w:rsidRPr="00795F24" w:rsidRDefault="00471429" w:rsidP="00795F24">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Література : [1-36</w:t>
      </w:r>
      <w:r w:rsidRPr="00653DB4">
        <w:rPr>
          <w:rFonts w:ascii="Times New Roman" w:hAnsi="Times New Roman" w:cs="Times New Roman"/>
          <w:i/>
          <w:sz w:val="28"/>
          <w:szCs w:val="28"/>
        </w:rPr>
        <w:t>]</w:t>
      </w:r>
    </w:p>
    <w:p w:rsidR="00471429" w:rsidRPr="00653DB4" w:rsidRDefault="00471429" w:rsidP="0087548F">
      <w:pPr>
        <w:widowControl/>
        <w:tabs>
          <w:tab w:val="left" w:pos="1938"/>
        </w:tabs>
        <w:jc w:val="both"/>
        <w:rPr>
          <w:rFonts w:ascii="Times New Roman" w:hAnsi="Times New Roman" w:cs="Times New Roman"/>
          <w:i/>
          <w:sz w:val="28"/>
          <w:szCs w:val="28"/>
        </w:rPr>
      </w:pPr>
    </w:p>
    <w:p w:rsidR="00471429" w:rsidRDefault="00471429" w:rsidP="0053230A">
      <w:pPr>
        <w:widowControl/>
        <w:tabs>
          <w:tab w:val="left" w:pos="1938"/>
        </w:tabs>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Тема 2. </w:t>
      </w:r>
      <w:r w:rsidRPr="002D7A8C">
        <w:rPr>
          <w:rFonts w:ascii="Times New Roman" w:hAnsi="Times New Roman" w:cs="Times New Roman"/>
          <w:b/>
          <w:sz w:val="28"/>
          <w:szCs w:val="28"/>
        </w:rPr>
        <w:t xml:space="preserve">Принципи права міжнародних договорів </w:t>
      </w:r>
    </w:p>
    <w:p w:rsidR="00471429" w:rsidRDefault="00471429" w:rsidP="0053230A">
      <w:pPr>
        <w:widowControl/>
        <w:tabs>
          <w:tab w:val="left" w:pos="1938"/>
        </w:tabs>
        <w:jc w:val="center"/>
        <w:rPr>
          <w:rFonts w:ascii="Times New Roman" w:hAnsi="Times New Roman" w:cs="Times New Roman"/>
          <w:b/>
          <w:sz w:val="28"/>
          <w:szCs w:val="28"/>
        </w:rPr>
      </w:pPr>
    </w:p>
    <w:p w:rsidR="00471429" w:rsidRPr="0053230A" w:rsidRDefault="00471429" w:rsidP="0053230A">
      <w:pPr>
        <w:widowControl/>
        <w:tabs>
          <w:tab w:val="left" w:pos="1938"/>
        </w:tabs>
        <w:jc w:val="both"/>
        <w:rPr>
          <w:rFonts w:ascii="Times New Roman" w:hAnsi="Times New Roman" w:cs="Times New Roman"/>
          <w:color w:val="auto"/>
          <w:sz w:val="28"/>
          <w:szCs w:val="28"/>
          <w:lang w:eastAsia="ru-RU"/>
        </w:rPr>
      </w:pPr>
      <w:r w:rsidRPr="0053230A">
        <w:rPr>
          <w:rFonts w:ascii="Times New Roman" w:hAnsi="Times New Roman" w:cs="Times New Roman"/>
          <w:b/>
          <w:color w:val="auto"/>
          <w:sz w:val="28"/>
          <w:szCs w:val="28"/>
          <w:lang w:eastAsia="ru-RU"/>
        </w:rPr>
        <w:t xml:space="preserve">Основні категорії та поняття: </w:t>
      </w:r>
      <w:r w:rsidRPr="0053230A">
        <w:rPr>
          <w:rFonts w:ascii="Times New Roman" w:hAnsi="Times New Roman" w:cs="Times New Roman"/>
          <w:color w:val="auto"/>
          <w:sz w:val="28"/>
          <w:szCs w:val="28"/>
          <w:lang w:eastAsia="ru-RU"/>
        </w:rPr>
        <w:t xml:space="preserve">Принципи міжнародного права та їх роль у регулюванні відносин іпідтриманні світового правопорядку. Pactasundservanda та його роль як регуляторавідносин між суб’єктами — учасниками таких відносин.Принцип виконання договору незалежно від внутрішньої обстановки в державі.Принцип дії непереборної сили у договорах та врахування його при </w:t>
      </w:r>
      <w:r>
        <w:rPr>
          <w:rFonts w:ascii="Times New Roman" w:hAnsi="Times New Roman" w:cs="Times New Roman"/>
          <w:color w:val="auto"/>
          <w:sz w:val="28"/>
          <w:szCs w:val="28"/>
          <w:lang w:eastAsia="ru-RU"/>
        </w:rPr>
        <w:t xml:space="preserve">укладанні договору. </w:t>
      </w:r>
      <w:r w:rsidRPr="0053230A">
        <w:rPr>
          <w:rFonts w:ascii="Times New Roman" w:hAnsi="Times New Roman" w:cs="Times New Roman"/>
          <w:color w:val="auto"/>
          <w:sz w:val="28"/>
          <w:szCs w:val="28"/>
          <w:lang w:eastAsia="ru-RU"/>
        </w:rPr>
        <w:t>Відповідальність за недотримання принципів права міжнародних договорів.</w:t>
      </w:r>
    </w:p>
    <w:p w:rsidR="00471429" w:rsidRPr="0053230A" w:rsidRDefault="00471429" w:rsidP="0053230A">
      <w:pPr>
        <w:widowControl/>
        <w:tabs>
          <w:tab w:val="left" w:pos="1938"/>
        </w:tabs>
        <w:rPr>
          <w:rFonts w:ascii="Times New Roman" w:hAnsi="Times New Roman" w:cs="Times New Roman"/>
          <w:b/>
          <w:color w:val="auto"/>
          <w:sz w:val="28"/>
          <w:szCs w:val="28"/>
          <w:lang w:eastAsia="ru-RU"/>
        </w:rPr>
      </w:pPr>
    </w:p>
    <w:p w:rsidR="00471429" w:rsidRDefault="00471429" w:rsidP="0053230A">
      <w:pPr>
        <w:widowControl/>
        <w:tabs>
          <w:tab w:val="left" w:pos="1938"/>
        </w:tabs>
        <w:rPr>
          <w:rFonts w:ascii="Times New Roman" w:hAnsi="Times New Roman" w:cs="Times New Roman"/>
          <w:b/>
          <w:color w:val="auto"/>
          <w:sz w:val="28"/>
          <w:szCs w:val="28"/>
          <w:lang w:eastAsia="ru-RU"/>
        </w:rPr>
      </w:pPr>
      <w:r w:rsidRPr="0053230A">
        <w:rPr>
          <w:rFonts w:ascii="Times New Roman" w:hAnsi="Times New Roman" w:cs="Times New Roman"/>
          <w:b/>
          <w:color w:val="auto"/>
          <w:sz w:val="28"/>
          <w:szCs w:val="28"/>
          <w:lang w:eastAsia="ru-RU"/>
        </w:rPr>
        <w:t>Питання для самоконтролю</w:t>
      </w:r>
    </w:p>
    <w:p w:rsidR="00471429" w:rsidRDefault="00471429" w:rsidP="00533094">
      <w:pPr>
        <w:pStyle w:val="ae"/>
        <w:widowControl/>
        <w:numPr>
          <w:ilvl w:val="0"/>
          <w:numId w:val="25"/>
        </w:numPr>
        <w:tabs>
          <w:tab w:val="left" w:pos="284"/>
        </w:tabs>
        <w:ind w:left="0" w:firstLine="0"/>
        <w:jc w:val="both"/>
        <w:rPr>
          <w:rFonts w:ascii="Times New Roman" w:hAnsi="Times New Roman" w:cs="Times New Roman"/>
          <w:color w:val="auto"/>
          <w:sz w:val="28"/>
          <w:szCs w:val="28"/>
          <w:lang w:eastAsia="ru-RU"/>
        </w:rPr>
      </w:pPr>
      <w:r w:rsidRPr="0053230A">
        <w:rPr>
          <w:rFonts w:ascii="Times New Roman" w:hAnsi="Times New Roman" w:cs="Times New Roman"/>
          <w:color w:val="auto"/>
          <w:sz w:val="28"/>
          <w:szCs w:val="28"/>
          <w:lang w:eastAsia="ru-RU"/>
        </w:rPr>
        <w:t xml:space="preserve">Поняття принципів та їх роль у регулюванні відносин іпідтриманні світового правопорядку. </w:t>
      </w:r>
    </w:p>
    <w:p w:rsidR="00471429" w:rsidRDefault="00471429" w:rsidP="00533094">
      <w:pPr>
        <w:pStyle w:val="ae"/>
        <w:widowControl/>
        <w:numPr>
          <w:ilvl w:val="0"/>
          <w:numId w:val="25"/>
        </w:numPr>
        <w:tabs>
          <w:tab w:val="left" w:pos="284"/>
        </w:tabs>
        <w:ind w:left="0" w:firstLine="0"/>
        <w:jc w:val="both"/>
        <w:rPr>
          <w:rFonts w:ascii="Times New Roman" w:hAnsi="Times New Roman" w:cs="Times New Roman"/>
          <w:color w:val="auto"/>
          <w:sz w:val="28"/>
          <w:szCs w:val="28"/>
          <w:lang w:eastAsia="ru-RU"/>
        </w:rPr>
      </w:pPr>
      <w:r w:rsidRPr="0053230A">
        <w:rPr>
          <w:rFonts w:ascii="Times New Roman" w:hAnsi="Times New Roman" w:cs="Times New Roman"/>
          <w:color w:val="auto"/>
          <w:sz w:val="28"/>
          <w:szCs w:val="28"/>
          <w:lang w:eastAsia="ru-RU"/>
        </w:rPr>
        <w:t>Генеральний принцип права міжнародних договорів — Pactasundservanda та його роль як регуляторавідносин між суб’єктами — учасниками таких відносин.</w:t>
      </w:r>
    </w:p>
    <w:p w:rsidR="00471429" w:rsidRDefault="00471429" w:rsidP="00533094">
      <w:pPr>
        <w:pStyle w:val="ae"/>
        <w:widowControl/>
        <w:numPr>
          <w:ilvl w:val="0"/>
          <w:numId w:val="25"/>
        </w:numPr>
        <w:tabs>
          <w:tab w:val="left" w:pos="284"/>
        </w:tabs>
        <w:ind w:left="0" w:firstLine="0"/>
        <w:jc w:val="both"/>
        <w:rPr>
          <w:rFonts w:ascii="Times New Roman" w:hAnsi="Times New Roman" w:cs="Times New Roman"/>
          <w:color w:val="auto"/>
          <w:sz w:val="28"/>
          <w:szCs w:val="28"/>
          <w:lang w:eastAsia="ru-RU"/>
        </w:rPr>
      </w:pPr>
      <w:r w:rsidRPr="0053230A">
        <w:rPr>
          <w:rFonts w:ascii="Times New Roman" w:hAnsi="Times New Roman" w:cs="Times New Roman"/>
          <w:color w:val="auto"/>
          <w:sz w:val="28"/>
          <w:szCs w:val="28"/>
          <w:lang w:eastAsia="ru-RU"/>
        </w:rPr>
        <w:t>Принцип виконання договору незалежно від внутрішніх умов</w:t>
      </w:r>
      <w:r>
        <w:rPr>
          <w:rFonts w:ascii="Times New Roman" w:hAnsi="Times New Roman" w:cs="Times New Roman"/>
          <w:color w:val="auto"/>
          <w:sz w:val="28"/>
          <w:szCs w:val="28"/>
          <w:lang w:eastAsia="ru-RU"/>
        </w:rPr>
        <w:t xml:space="preserve"> держави.</w:t>
      </w:r>
    </w:p>
    <w:p w:rsidR="00471429" w:rsidRDefault="00471429" w:rsidP="00533094">
      <w:pPr>
        <w:pStyle w:val="ae"/>
        <w:widowControl/>
        <w:numPr>
          <w:ilvl w:val="0"/>
          <w:numId w:val="25"/>
        </w:numPr>
        <w:tabs>
          <w:tab w:val="left" w:pos="284"/>
        </w:tabs>
        <w:ind w:left="0" w:firstLine="0"/>
        <w:jc w:val="both"/>
        <w:rPr>
          <w:rFonts w:ascii="Times New Roman" w:hAnsi="Times New Roman" w:cs="Times New Roman"/>
          <w:color w:val="auto"/>
          <w:sz w:val="28"/>
          <w:szCs w:val="28"/>
          <w:lang w:eastAsia="ru-RU"/>
        </w:rPr>
      </w:pPr>
      <w:r w:rsidRPr="0053230A">
        <w:rPr>
          <w:rFonts w:ascii="Times New Roman" w:hAnsi="Times New Roman" w:cs="Times New Roman"/>
          <w:color w:val="auto"/>
          <w:sz w:val="28"/>
          <w:szCs w:val="28"/>
          <w:lang w:eastAsia="ru-RU"/>
        </w:rPr>
        <w:t>Принцип дії непереборної сили у договорах та врахування її при</w:t>
      </w:r>
      <w:r>
        <w:rPr>
          <w:rFonts w:ascii="Times New Roman" w:hAnsi="Times New Roman" w:cs="Times New Roman"/>
          <w:color w:val="auto"/>
          <w:sz w:val="28"/>
          <w:szCs w:val="28"/>
          <w:lang w:eastAsia="ru-RU"/>
        </w:rPr>
        <w:t xml:space="preserve"> укладанні </w:t>
      </w:r>
      <w:r w:rsidRPr="0053230A">
        <w:rPr>
          <w:rFonts w:ascii="Times New Roman" w:hAnsi="Times New Roman" w:cs="Times New Roman"/>
          <w:color w:val="auto"/>
          <w:sz w:val="28"/>
          <w:szCs w:val="28"/>
          <w:lang w:eastAsia="ru-RU"/>
        </w:rPr>
        <w:t>договору.</w:t>
      </w:r>
    </w:p>
    <w:p w:rsidR="00471429" w:rsidRDefault="00471429" w:rsidP="00533094">
      <w:pPr>
        <w:pStyle w:val="ae"/>
        <w:widowControl/>
        <w:numPr>
          <w:ilvl w:val="0"/>
          <w:numId w:val="25"/>
        </w:numPr>
        <w:tabs>
          <w:tab w:val="left" w:pos="284"/>
        </w:tabs>
        <w:ind w:left="0" w:firstLine="0"/>
        <w:jc w:val="both"/>
        <w:rPr>
          <w:rFonts w:ascii="Times New Roman" w:hAnsi="Times New Roman" w:cs="Times New Roman"/>
          <w:color w:val="auto"/>
          <w:sz w:val="28"/>
          <w:szCs w:val="28"/>
          <w:lang w:eastAsia="ru-RU"/>
        </w:rPr>
      </w:pPr>
      <w:r w:rsidRPr="0053230A">
        <w:rPr>
          <w:rFonts w:ascii="Times New Roman" w:hAnsi="Times New Roman" w:cs="Times New Roman"/>
          <w:color w:val="auto"/>
          <w:sz w:val="28"/>
          <w:szCs w:val="28"/>
          <w:lang w:eastAsia="ru-RU"/>
        </w:rPr>
        <w:t>Відповідальність за недотримання принципів права міжнародних договорів.</w:t>
      </w:r>
    </w:p>
    <w:p w:rsidR="00471429" w:rsidRDefault="00471429" w:rsidP="0053230A">
      <w:pPr>
        <w:pStyle w:val="ae"/>
        <w:widowControl/>
        <w:tabs>
          <w:tab w:val="left" w:pos="284"/>
        </w:tabs>
        <w:ind w:left="0"/>
        <w:jc w:val="both"/>
        <w:rPr>
          <w:rFonts w:ascii="Times New Roman" w:hAnsi="Times New Roman" w:cs="Times New Roman"/>
          <w:color w:val="auto"/>
          <w:sz w:val="28"/>
          <w:szCs w:val="28"/>
          <w:lang w:eastAsia="ru-RU"/>
        </w:rPr>
      </w:pPr>
    </w:p>
    <w:p w:rsidR="00471429" w:rsidRDefault="00471429" w:rsidP="0053230A">
      <w:pPr>
        <w:pStyle w:val="ae"/>
        <w:widowControl/>
        <w:tabs>
          <w:tab w:val="left" w:pos="284"/>
        </w:tabs>
        <w:ind w:left="0"/>
        <w:jc w:val="both"/>
        <w:rPr>
          <w:rFonts w:ascii="Times New Roman" w:hAnsi="Times New Roman" w:cs="Times New Roman"/>
          <w:b/>
          <w:color w:val="auto"/>
          <w:sz w:val="28"/>
          <w:szCs w:val="28"/>
          <w:lang w:eastAsia="ru-RU"/>
        </w:rPr>
      </w:pPr>
      <w:r w:rsidRPr="0053230A">
        <w:rPr>
          <w:rFonts w:ascii="Times New Roman" w:hAnsi="Times New Roman" w:cs="Times New Roman"/>
          <w:b/>
          <w:color w:val="auto"/>
          <w:sz w:val="28"/>
          <w:szCs w:val="28"/>
          <w:lang w:eastAsia="ru-RU"/>
        </w:rPr>
        <w:t>Теми рефератів</w:t>
      </w:r>
    </w:p>
    <w:p w:rsidR="00471429" w:rsidRDefault="00471429" w:rsidP="00533094">
      <w:pPr>
        <w:pStyle w:val="ae"/>
        <w:widowControl/>
        <w:numPr>
          <w:ilvl w:val="0"/>
          <w:numId w:val="26"/>
        </w:numPr>
        <w:tabs>
          <w:tab w:val="left" w:pos="284"/>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Поняття принципів та їх роль у регулюванні відносин і підтриманні світового правопорядку</w:t>
      </w:r>
      <w:r>
        <w:rPr>
          <w:rFonts w:ascii="Times New Roman" w:hAnsi="Times New Roman" w:cs="Times New Roman"/>
          <w:color w:val="auto"/>
          <w:sz w:val="28"/>
          <w:szCs w:val="28"/>
          <w:lang w:eastAsia="ru-RU"/>
        </w:rPr>
        <w:t>.</w:t>
      </w:r>
    </w:p>
    <w:p w:rsidR="00471429" w:rsidRPr="00361373" w:rsidRDefault="00471429" w:rsidP="00533094">
      <w:pPr>
        <w:pStyle w:val="ae"/>
        <w:numPr>
          <w:ilvl w:val="0"/>
          <w:numId w:val="26"/>
        </w:numPr>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Принцип дії непереборної сили у договорах та врахування її при укладанні договору.</w:t>
      </w:r>
    </w:p>
    <w:p w:rsidR="00471429" w:rsidRPr="00361373" w:rsidRDefault="00471429" w:rsidP="00361373">
      <w:pPr>
        <w:widowControl/>
        <w:tabs>
          <w:tab w:val="left" w:pos="284"/>
        </w:tabs>
        <w:ind w:left="360"/>
        <w:jc w:val="both"/>
        <w:rPr>
          <w:rFonts w:ascii="Times New Roman" w:hAnsi="Times New Roman" w:cs="Times New Roman"/>
          <w:color w:val="auto"/>
          <w:sz w:val="28"/>
          <w:szCs w:val="28"/>
          <w:lang w:eastAsia="ru-RU"/>
        </w:rPr>
      </w:pPr>
    </w:p>
    <w:p w:rsidR="00471429" w:rsidRPr="001668BC" w:rsidRDefault="00471429" w:rsidP="0053230A">
      <w:pPr>
        <w:pStyle w:val="ae"/>
        <w:widowControl/>
        <w:tabs>
          <w:tab w:val="left" w:pos="1938"/>
        </w:tabs>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1668BC">
        <w:rPr>
          <w:rFonts w:ascii="Times New Roman" w:hAnsi="Times New Roman" w:cs="Times New Roman"/>
          <w:i/>
          <w:color w:val="auto"/>
          <w:sz w:val="28"/>
          <w:szCs w:val="28"/>
          <w:lang w:eastAsia="ru-RU"/>
        </w:rPr>
        <w:t xml:space="preserve">Література: </w:t>
      </w:r>
      <w:r w:rsidRPr="001668BC">
        <w:rPr>
          <w:rFonts w:ascii="Times New Roman" w:hAnsi="Times New Roman" w:cs="Times New Roman"/>
          <w:i/>
          <w:color w:val="auto"/>
          <w:sz w:val="28"/>
          <w:szCs w:val="28"/>
          <w:lang w:val="ru-RU" w:eastAsia="ru-RU"/>
        </w:rPr>
        <w:t>[</w:t>
      </w:r>
      <w:r w:rsidRPr="001668BC">
        <w:rPr>
          <w:rFonts w:ascii="Times New Roman" w:hAnsi="Times New Roman" w:cs="Times New Roman"/>
          <w:i/>
          <w:color w:val="auto"/>
          <w:sz w:val="28"/>
          <w:szCs w:val="28"/>
          <w:lang w:eastAsia="ru-RU"/>
        </w:rPr>
        <w:t>1-3</w:t>
      </w:r>
      <w:r>
        <w:rPr>
          <w:rFonts w:ascii="Times New Roman" w:hAnsi="Times New Roman" w:cs="Times New Roman"/>
          <w:i/>
          <w:color w:val="auto"/>
          <w:sz w:val="28"/>
          <w:szCs w:val="28"/>
          <w:lang w:eastAsia="ru-RU"/>
        </w:rPr>
        <w:t>6</w:t>
      </w:r>
      <w:r w:rsidRPr="001668BC">
        <w:rPr>
          <w:rFonts w:ascii="Times New Roman" w:hAnsi="Times New Roman" w:cs="Times New Roman"/>
          <w:i/>
          <w:color w:val="auto"/>
          <w:sz w:val="28"/>
          <w:szCs w:val="28"/>
          <w:lang w:val="ru-RU" w:eastAsia="ru-RU"/>
        </w:rPr>
        <w:t>]</w:t>
      </w:r>
    </w:p>
    <w:p w:rsidR="00471429" w:rsidRDefault="00471429" w:rsidP="0053230A">
      <w:pPr>
        <w:widowControl/>
        <w:tabs>
          <w:tab w:val="left" w:pos="1938"/>
        </w:tabs>
        <w:jc w:val="both"/>
        <w:rPr>
          <w:rFonts w:ascii="Times New Roman" w:hAnsi="Times New Roman" w:cs="Times New Roman"/>
          <w:color w:val="auto"/>
          <w:sz w:val="28"/>
          <w:szCs w:val="28"/>
          <w:lang w:eastAsia="ru-RU"/>
        </w:rPr>
      </w:pPr>
    </w:p>
    <w:p w:rsidR="00471429" w:rsidRDefault="00471429" w:rsidP="0053230A">
      <w:pPr>
        <w:widowControl/>
        <w:tabs>
          <w:tab w:val="left" w:pos="1938"/>
        </w:tabs>
        <w:jc w:val="center"/>
        <w:rPr>
          <w:rFonts w:ascii="Times New Roman" w:hAnsi="Times New Roman" w:cs="Times New Roman"/>
          <w:b/>
          <w:color w:val="auto"/>
          <w:sz w:val="28"/>
          <w:szCs w:val="28"/>
          <w:lang w:eastAsia="ru-RU"/>
        </w:rPr>
      </w:pPr>
      <w:r w:rsidRPr="001668BC">
        <w:rPr>
          <w:rFonts w:ascii="Times New Roman" w:hAnsi="Times New Roman" w:cs="Times New Roman"/>
          <w:b/>
          <w:color w:val="auto"/>
          <w:sz w:val="28"/>
          <w:szCs w:val="28"/>
          <w:lang w:eastAsia="ru-RU"/>
        </w:rPr>
        <w:t>Тема 3.  Становлення та розвиток права міжнародних договорів</w:t>
      </w:r>
    </w:p>
    <w:p w:rsidR="00471429" w:rsidRDefault="00471429" w:rsidP="0053230A">
      <w:pPr>
        <w:widowControl/>
        <w:tabs>
          <w:tab w:val="left" w:pos="1938"/>
        </w:tabs>
        <w:jc w:val="center"/>
        <w:rPr>
          <w:rFonts w:ascii="Times New Roman" w:hAnsi="Times New Roman" w:cs="Times New Roman"/>
          <w:b/>
          <w:color w:val="auto"/>
          <w:sz w:val="28"/>
          <w:szCs w:val="28"/>
          <w:lang w:eastAsia="ru-RU"/>
        </w:rPr>
      </w:pPr>
    </w:p>
    <w:p w:rsidR="00471429" w:rsidRPr="00361373" w:rsidRDefault="00471429" w:rsidP="00361373">
      <w:pPr>
        <w:widowControl/>
        <w:tabs>
          <w:tab w:val="left" w:pos="284"/>
        </w:tabs>
        <w:ind w:left="426"/>
        <w:rPr>
          <w:rFonts w:ascii="Times New Roman" w:hAnsi="Times New Roman" w:cs="Times New Roman"/>
          <w:color w:val="auto"/>
          <w:sz w:val="28"/>
          <w:szCs w:val="28"/>
          <w:lang w:eastAsia="ru-RU"/>
        </w:rPr>
      </w:pPr>
    </w:p>
    <w:p w:rsidR="00471429" w:rsidRDefault="00471429" w:rsidP="00361373">
      <w:pPr>
        <w:widowControl/>
        <w:tabs>
          <w:tab w:val="left" w:pos="284"/>
        </w:tabs>
        <w:jc w:val="both"/>
        <w:rPr>
          <w:rFonts w:ascii="Times New Roman" w:hAnsi="Times New Roman" w:cs="Times New Roman"/>
          <w:color w:val="auto"/>
          <w:sz w:val="28"/>
          <w:szCs w:val="28"/>
          <w:lang w:eastAsia="ru-RU"/>
        </w:rPr>
      </w:pPr>
      <w:r w:rsidRPr="00361373">
        <w:rPr>
          <w:rFonts w:ascii="Times New Roman" w:hAnsi="Times New Roman" w:cs="Times New Roman"/>
          <w:b/>
          <w:color w:val="auto"/>
          <w:sz w:val="28"/>
          <w:szCs w:val="28"/>
          <w:lang w:eastAsia="ru-RU"/>
        </w:rPr>
        <w:t>Основні категорії та поняття:</w:t>
      </w:r>
      <w:r w:rsidRPr="00361373">
        <w:rPr>
          <w:rFonts w:ascii="Times New Roman" w:hAnsi="Times New Roman" w:cs="Times New Roman"/>
          <w:color w:val="auto"/>
          <w:sz w:val="28"/>
          <w:szCs w:val="28"/>
          <w:lang w:eastAsia="ru-RU"/>
        </w:rPr>
        <w:t>Міжнародні договори стародавніх держав.Зародження та розвиток перших звичаїв в права міжнародних договорів.Укладання міжнародних договорів в добу Середньовіччя та Відродження.Кодифікація і прогресивний розвиток права міжнародних договорів.</w:t>
      </w:r>
    </w:p>
    <w:p w:rsidR="00471429" w:rsidRDefault="00471429" w:rsidP="00361373">
      <w:pPr>
        <w:widowControl/>
        <w:tabs>
          <w:tab w:val="left" w:pos="284"/>
        </w:tabs>
        <w:jc w:val="both"/>
        <w:rPr>
          <w:rFonts w:ascii="Times New Roman" w:hAnsi="Times New Roman" w:cs="Times New Roman"/>
          <w:color w:val="auto"/>
          <w:sz w:val="28"/>
          <w:szCs w:val="28"/>
          <w:lang w:eastAsia="ru-RU"/>
        </w:rPr>
      </w:pPr>
    </w:p>
    <w:p w:rsidR="00471429" w:rsidRPr="00361373" w:rsidRDefault="00471429" w:rsidP="00361373">
      <w:pPr>
        <w:widowControl/>
        <w:tabs>
          <w:tab w:val="left" w:pos="284"/>
        </w:tabs>
        <w:jc w:val="both"/>
        <w:rPr>
          <w:rFonts w:ascii="Times New Roman" w:hAnsi="Times New Roman" w:cs="Times New Roman"/>
          <w:b/>
          <w:color w:val="auto"/>
          <w:sz w:val="28"/>
          <w:szCs w:val="28"/>
          <w:lang w:eastAsia="ru-RU"/>
        </w:rPr>
      </w:pPr>
      <w:r w:rsidRPr="00361373">
        <w:rPr>
          <w:rFonts w:ascii="Times New Roman" w:hAnsi="Times New Roman" w:cs="Times New Roman"/>
          <w:b/>
          <w:color w:val="auto"/>
          <w:sz w:val="28"/>
          <w:szCs w:val="28"/>
          <w:lang w:eastAsia="ru-RU"/>
        </w:rPr>
        <w:t>Питання для самоконтролю</w:t>
      </w:r>
    </w:p>
    <w:p w:rsidR="00471429" w:rsidRPr="00361373" w:rsidRDefault="00471429" w:rsidP="00361373">
      <w:pPr>
        <w:widowControl/>
        <w:tabs>
          <w:tab w:val="left" w:pos="1938"/>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1. Які види міжнародних договорів укладали стародавні держави ?</w:t>
      </w:r>
    </w:p>
    <w:p w:rsidR="00471429" w:rsidRPr="00361373" w:rsidRDefault="00471429" w:rsidP="00361373">
      <w:pPr>
        <w:widowControl/>
        <w:tabs>
          <w:tab w:val="left" w:pos="1938"/>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2. Яка була процедура укладання міжнар</w:t>
      </w:r>
      <w:r>
        <w:rPr>
          <w:rFonts w:ascii="Times New Roman" w:hAnsi="Times New Roman" w:cs="Times New Roman"/>
          <w:color w:val="auto"/>
          <w:sz w:val="28"/>
          <w:szCs w:val="28"/>
          <w:lang w:eastAsia="ru-RU"/>
        </w:rPr>
        <w:t xml:space="preserve">одних договорів в Стародавньому </w:t>
      </w:r>
      <w:r w:rsidRPr="00361373">
        <w:rPr>
          <w:rFonts w:ascii="Times New Roman" w:hAnsi="Times New Roman" w:cs="Times New Roman"/>
          <w:color w:val="auto"/>
          <w:sz w:val="28"/>
          <w:szCs w:val="28"/>
          <w:lang w:eastAsia="ru-RU"/>
        </w:rPr>
        <w:t>світі ?</w:t>
      </w:r>
    </w:p>
    <w:p w:rsidR="00471429" w:rsidRPr="00361373" w:rsidRDefault="00471429" w:rsidP="00361373">
      <w:pPr>
        <w:widowControl/>
        <w:tabs>
          <w:tab w:val="left" w:pos="1938"/>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3. Які перші звичаї з'явились в праві міжнародних договорів ?</w:t>
      </w:r>
    </w:p>
    <w:p w:rsidR="00471429" w:rsidRPr="00361373" w:rsidRDefault="00471429" w:rsidP="00361373">
      <w:pPr>
        <w:widowControl/>
        <w:tabs>
          <w:tab w:val="left" w:pos="1938"/>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 xml:space="preserve">4. Яка була роль церкви при складанні та </w:t>
      </w:r>
      <w:r>
        <w:rPr>
          <w:rFonts w:ascii="Times New Roman" w:hAnsi="Times New Roman" w:cs="Times New Roman"/>
          <w:color w:val="auto"/>
          <w:sz w:val="28"/>
          <w:szCs w:val="28"/>
          <w:lang w:eastAsia="ru-RU"/>
        </w:rPr>
        <w:t xml:space="preserve">укладанні міжнародних договорів </w:t>
      </w:r>
      <w:r w:rsidRPr="00361373">
        <w:rPr>
          <w:rFonts w:ascii="Times New Roman" w:hAnsi="Times New Roman" w:cs="Times New Roman"/>
          <w:color w:val="auto"/>
          <w:sz w:val="28"/>
          <w:szCs w:val="28"/>
          <w:lang w:eastAsia="ru-RU"/>
        </w:rPr>
        <w:t>добу Середньовіччя ?</w:t>
      </w:r>
    </w:p>
    <w:p w:rsidR="00471429" w:rsidRPr="00361373" w:rsidRDefault="00471429" w:rsidP="00361373">
      <w:pPr>
        <w:widowControl/>
        <w:tabs>
          <w:tab w:val="left" w:pos="1938"/>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 xml:space="preserve">5. Якими правовими нормами регулювалися держави при укладанніміжнародних договорів в добу Відродження ? </w:t>
      </w:r>
    </w:p>
    <w:p w:rsidR="00471429" w:rsidRDefault="00471429" w:rsidP="00361373">
      <w:pPr>
        <w:widowControl/>
        <w:tabs>
          <w:tab w:val="left" w:pos="1938"/>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6. Коли виникли перші спроби кодифікації права міжнародних договорів ?</w:t>
      </w:r>
    </w:p>
    <w:p w:rsidR="00471429" w:rsidRPr="00361373" w:rsidRDefault="00471429" w:rsidP="0053230A">
      <w:pPr>
        <w:widowControl/>
        <w:tabs>
          <w:tab w:val="left" w:pos="1938"/>
        </w:tabs>
        <w:jc w:val="both"/>
        <w:rPr>
          <w:rFonts w:ascii="Times New Roman" w:hAnsi="Times New Roman" w:cs="Times New Roman"/>
          <w:b/>
          <w:color w:val="auto"/>
          <w:sz w:val="28"/>
          <w:szCs w:val="28"/>
          <w:lang w:eastAsia="ru-RU"/>
        </w:rPr>
      </w:pPr>
    </w:p>
    <w:p w:rsidR="00471429" w:rsidRPr="00361373" w:rsidRDefault="00471429" w:rsidP="0053230A">
      <w:pPr>
        <w:widowControl/>
        <w:tabs>
          <w:tab w:val="left" w:pos="1938"/>
        </w:tabs>
        <w:jc w:val="both"/>
        <w:rPr>
          <w:rFonts w:ascii="Times New Roman" w:hAnsi="Times New Roman" w:cs="Times New Roman"/>
          <w:b/>
          <w:color w:val="auto"/>
          <w:sz w:val="28"/>
          <w:szCs w:val="28"/>
          <w:lang w:eastAsia="ru-RU"/>
        </w:rPr>
      </w:pPr>
      <w:r w:rsidRPr="00361373">
        <w:rPr>
          <w:rFonts w:ascii="Times New Roman" w:hAnsi="Times New Roman" w:cs="Times New Roman"/>
          <w:b/>
          <w:color w:val="auto"/>
          <w:sz w:val="28"/>
          <w:szCs w:val="28"/>
          <w:lang w:eastAsia="ru-RU"/>
        </w:rPr>
        <w:t>Теми рефератів</w:t>
      </w:r>
    </w:p>
    <w:p w:rsidR="00471429" w:rsidRPr="00361373" w:rsidRDefault="00471429" w:rsidP="00361373">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361373">
        <w:rPr>
          <w:rFonts w:ascii="Times New Roman" w:hAnsi="Times New Roman" w:cs="Times New Roman"/>
          <w:color w:val="auto"/>
          <w:sz w:val="28"/>
          <w:szCs w:val="28"/>
          <w:lang w:eastAsia="ru-RU"/>
        </w:rPr>
        <w:t>Сутність та значення Віденської конвенції про правонаступництво державщодо договорів 1978 р.</w:t>
      </w:r>
    </w:p>
    <w:p w:rsidR="00471429" w:rsidRDefault="00471429" w:rsidP="00361373">
      <w:pPr>
        <w:widowControl/>
        <w:tabs>
          <w:tab w:val="left" w:pos="1938"/>
        </w:tabs>
        <w:jc w:val="both"/>
        <w:rPr>
          <w:rFonts w:ascii="Times New Roman" w:hAnsi="Times New Roman" w:cs="Times New Roman"/>
          <w:color w:val="auto"/>
          <w:sz w:val="28"/>
          <w:szCs w:val="28"/>
          <w:lang w:eastAsia="ru-RU"/>
        </w:rPr>
      </w:pPr>
      <w:r w:rsidRPr="00361373">
        <w:rPr>
          <w:rFonts w:ascii="Times New Roman" w:hAnsi="Times New Roman" w:cs="Times New Roman"/>
          <w:color w:val="auto"/>
          <w:sz w:val="28"/>
          <w:szCs w:val="28"/>
          <w:lang w:eastAsia="ru-RU"/>
        </w:rPr>
        <w:t xml:space="preserve">2. Прийняття міжнародних договорів в рамках </w:t>
      </w:r>
      <w:r>
        <w:rPr>
          <w:rFonts w:ascii="Times New Roman" w:hAnsi="Times New Roman" w:cs="Times New Roman"/>
          <w:color w:val="auto"/>
          <w:sz w:val="28"/>
          <w:szCs w:val="28"/>
          <w:lang w:eastAsia="ru-RU"/>
        </w:rPr>
        <w:t xml:space="preserve">та під егідою міжнародних </w:t>
      </w:r>
      <w:r w:rsidRPr="00361373">
        <w:rPr>
          <w:rFonts w:ascii="Times New Roman" w:hAnsi="Times New Roman" w:cs="Times New Roman"/>
          <w:color w:val="auto"/>
          <w:sz w:val="28"/>
          <w:szCs w:val="28"/>
          <w:lang w:eastAsia="ru-RU"/>
        </w:rPr>
        <w:t>організацій</w:t>
      </w:r>
      <w:r>
        <w:rPr>
          <w:rFonts w:ascii="Times New Roman" w:hAnsi="Times New Roman" w:cs="Times New Roman"/>
          <w:color w:val="auto"/>
          <w:sz w:val="28"/>
          <w:szCs w:val="28"/>
          <w:lang w:eastAsia="ru-RU"/>
        </w:rPr>
        <w:t>.</w:t>
      </w:r>
    </w:p>
    <w:p w:rsidR="00471429" w:rsidRDefault="00471429" w:rsidP="0053230A">
      <w:pPr>
        <w:widowControl/>
        <w:tabs>
          <w:tab w:val="left" w:pos="1938"/>
        </w:tabs>
        <w:jc w:val="both"/>
        <w:rPr>
          <w:rFonts w:ascii="Times New Roman" w:hAnsi="Times New Roman" w:cs="Times New Roman"/>
          <w:color w:val="auto"/>
          <w:sz w:val="28"/>
          <w:szCs w:val="28"/>
          <w:lang w:eastAsia="ru-RU"/>
        </w:rPr>
      </w:pPr>
    </w:p>
    <w:p w:rsidR="00471429" w:rsidRDefault="00471429" w:rsidP="0053230A">
      <w:pPr>
        <w:widowControl/>
        <w:tabs>
          <w:tab w:val="left" w:pos="1938"/>
        </w:tabs>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sidRPr="000B7DE7">
        <w:rPr>
          <w:rFonts w:ascii="Times New Roman" w:hAnsi="Times New Roman" w:cs="Times New Roman"/>
          <w:i/>
          <w:color w:val="auto"/>
          <w:sz w:val="28"/>
          <w:szCs w:val="28"/>
          <w:lang w:eastAsia="ru-RU"/>
        </w:rPr>
        <w:t>Література: [1-3</w:t>
      </w:r>
      <w:r>
        <w:rPr>
          <w:rFonts w:ascii="Times New Roman" w:hAnsi="Times New Roman" w:cs="Times New Roman"/>
          <w:i/>
          <w:color w:val="auto"/>
          <w:sz w:val="28"/>
          <w:szCs w:val="28"/>
          <w:lang w:eastAsia="ru-RU"/>
        </w:rPr>
        <w:t>6</w:t>
      </w:r>
      <w:r w:rsidRPr="000B7DE7">
        <w:rPr>
          <w:rFonts w:ascii="Times New Roman" w:hAnsi="Times New Roman" w:cs="Times New Roman"/>
          <w:i/>
          <w:color w:val="auto"/>
          <w:sz w:val="28"/>
          <w:szCs w:val="28"/>
          <w:lang w:eastAsia="ru-RU"/>
        </w:rPr>
        <w:t>]</w:t>
      </w:r>
    </w:p>
    <w:p w:rsidR="00471429" w:rsidRPr="000B7DE7" w:rsidRDefault="00471429" w:rsidP="0053230A">
      <w:pPr>
        <w:widowControl/>
        <w:tabs>
          <w:tab w:val="left" w:pos="1938"/>
        </w:tabs>
        <w:jc w:val="both"/>
        <w:rPr>
          <w:rFonts w:ascii="Times New Roman" w:hAnsi="Times New Roman" w:cs="Times New Roman"/>
          <w:i/>
          <w:color w:val="auto"/>
          <w:sz w:val="28"/>
          <w:szCs w:val="28"/>
          <w:lang w:eastAsia="ru-RU"/>
        </w:rPr>
      </w:pPr>
    </w:p>
    <w:p w:rsidR="00471429" w:rsidRDefault="00471429" w:rsidP="0053230A">
      <w:pPr>
        <w:widowControl/>
        <w:tabs>
          <w:tab w:val="left" w:pos="1938"/>
        </w:tabs>
        <w:jc w:val="center"/>
        <w:rPr>
          <w:rFonts w:ascii="Times New Roman" w:hAnsi="Times New Roman" w:cs="Times New Roman"/>
          <w:b/>
          <w:color w:val="auto"/>
          <w:sz w:val="28"/>
          <w:szCs w:val="28"/>
          <w:lang w:val="ru-RU" w:eastAsia="ru-RU"/>
        </w:rPr>
      </w:pPr>
      <w:r w:rsidRPr="00CF18A6">
        <w:rPr>
          <w:rFonts w:ascii="Times New Roman" w:hAnsi="Times New Roman" w:cs="Times New Roman"/>
          <w:b/>
          <w:color w:val="auto"/>
          <w:sz w:val="28"/>
          <w:szCs w:val="28"/>
          <w:lang w:val="ru-RU" w:eastAsia="ru-RU"/>
        </w:rPr>
        <w:t xml:space="preserve">ЗМІСТОВИЙ МОДУЛЬ 2: </w:t>
      </w:r>
      <w:r w:rsidRPr="000B7DE7">
        <w:rPr>
          <w:rFonts w:ascii="Times New Roman" w:hAnsi="Times New Roman" w:cs="Times New Roman"/>
          <w:b/>
          <w:color w:val="auto"/>
          <w:sz w:val="28"/>
          <w:szCs w:val="28"/>
          <w:lang w:val="ru-RU" w:eastAsia="ru-RU"/>
        </w:rPr>
        <w:t>КОДИФІКАЦІЯ ПРАВА МІЖНАРОДНИХ ДОГОВОРІВ</w:t>
      </w:r>
    </w:p>
    <w:p w:rsidR="00471429" w:rsidRDefault="00471429" w:rsidP="0053230A">
      <w:pPr>
        <w:widowControl/>
        <w:tabs>
          <w:tab w:val="left" w:pos="1938"/>
        </w:tabs>
        <w:jc w:val="center"/>
        <w:rPr>
          <w:rFonts w:ascii="Times New Roman" w:hAnsi="Times New Roman" w:cs="Times New Roman"/>
          <w:color w:val="auto"/>
          <w:sz w:val="28"/>
          <w:szCs w:val="28"/>
          <w:lang w:val="ru-RU" w:eastAsia="ru-RU"/>
        </w:rPr>
      </w:pPr>
    </w:p>
    <w:p w:rsidR="00471429" w:rsidRPr="006B5656" w:rsidRDefault="00471429" w:rsidP="0053230A">
      <w:pPr>
        <w:widowControl/>
        <w:tabs>
          <w:tab w:val="left" w:pos="426"/>
        </w:tabs>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val="ru-RU" w:eastAsia="ru-RU"/>
        </w:rPr>
        <w:tab/>
      </w:r>
      <w:r>
        <w:rPr>
          <w:rFonts w:ascii="Times New Roman" w:hAnsi="Times New Roman" w:cs="Times New Roman"/>
          <w:b/>
          <w:color w:val="auto"/>
          <w:sz w:val="28"/>
          <w:szCs w:val="28"/>
          <w:lang w:eastAsia="ru-RU"/>
        </w:rPr>
        <w:t>Тема 4</w:t>
      </w:r>
      <w:r w:rsidRPr="006B5656">
        <w:rPr>
          <w:rFonts w:ascii="Times New Roman" w:hAnsi="Times New Roman" w:cs="Times New Roman"/>
          <w:b/>
          <w:color w:val="auto"/>
          <w:sz w:val="28"/>
          <w:szCs w:val="28"/>
          <w:lang w:eastAsia="ru-RU"/>
        </w:rPr>
        <w:t xml:space="preserve">. </w:t>
      </w:r>
      <w:r w:rsidRPr="000B7DE7">
        <w:rPr>
          <w:rFonts w:ascii="Times New Roman" w:hAnsi="Times New Roman" w:cs="Times New Roman"/>
          <w:b/>
          <w:color w:val="auto"/>
          <w:sz w:val="28"/>
          <w:szCs w:val="28"/>
          <w:lang w:eastAsia="ru-RU"/>
        </w:rPr>
        <w:t>Класифікація міжнародних договорів</w:t>
      </w:r>
    </w:p>
    <w:p w:rsidR="00471429" w:rsidRPr="006B5656" w:rsidRDefault="00471429" w:rsidP="0053230A">
      <w:pPr>
        <w:widowControl/>
        <w:tabs>
          <w:tab w:val="left" w:pos="426"/>
        </w:tabs>
        <w:jc w:val="both"/>
        <w:rPr>
          <w:rFonts w:ascii="Times New Roman" w:hAnsi="Times New Roman" w:cs="Times New Roman"/>
          <w:b/>
          <w:color w:val="auto"/>
          <w:sz w:val="28"/>
          <w:szCs w:val="28"/>
          <w:lang w:eastAsia="ru-RU"/>
        </w:rPr>
      </w:pPr>
    </w:p>
    <w:p w:rsidR="00471429" w:rsidRDefault="00471429" w:rsidP="00172982">
      <w:pPr>
        <w:widowControl/>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b/>
          <w:color w:val="auto"/>
          <w:sz w:val="28"/>
          <w:szCs w:val="28"/>
          <w:lang w:eastAsia="ru-RU"/>
        </w:rPr>
        <w:t xml:space="preserve">Основні категорії та поняття: </w:t>
      </w:r>
      <w:r w:rsidRPr="00172982">
        <w:rPr>
          <w:rFonts w:ascii="Times New Roman" w:hAnsi="Times New Roman" w:cs="Times New Roman"/>
          <w:color w:val="auto"/>
          <w:sz w:val="28"/>
          <w:szCs w:val="28"/>
          <w:lang w:eastAsia="ru-RU"/>
        </w:rPr>
        <w:t>Доктринальна кодифікація права міжнародних договорів. Загальна характеристика Віденської конвенції про право міжнародних договорів 1969 р. Класифікація договорів за формою їх укладання.Класифікація договорів за матеріальними ознаками. Класифікація міжнародних договорів за формальними ознаками.Відмінність між договором-законом та договором-угодою.</w:t>
      </w:r>
    </w:p>
    <w:p w:rsidR="00471429" w:rsidRDefault="00471429" w:rsidP="00172982">
      <w:pPr>
        <w:widowControl/>
        <w:tabs>
          <w:tab w:val="left" w:pos="1938"/>
        </w:tabs>
        <w:jc w:val="both"/>
        <w:rPr>
          <w:rFonts w:ascii="Times New Roman" w:hAnsi="Times New Roman" w:cs="Times New Roman"/>
          <w:color w:val="auto"/>
          <w:sz w:val="28"/>
          <w:szCs w:val="28"/>
          <w:lang w:eastAsia="ru-RU"/>
        </w:rPr>
      </w:pPr>
    </w:p>
    <w:p w:rsidR="00471429" w:rsidRPr="00172982" w:rsidRDefault="00471429" w:rsidP="00172982">
      <w:pPr>
        <w:widowControl/>
        <w:tabs>
          <w:tab w:val="left" w:pos="1938"/>
        </w:tabs>
        <w:jc w:val="both"/>
        <w:rPr>
          <w:rFonts w:ascii="Times New Roman" w:hAnsi="Times New Roman" w:cs="Times New Roman"/>
          <w:b/>
          <w:color w:val="auto"/>
          <w:sz w:val="28"/>
          <w:szCs w:val="28"/>
          <w:lang w:eastAsia="ru-RU"/>
        </w:rPr>
      </w:pPr>
      <w:r w:rsidRPr="00172982">
        <w:rPr>
          <w:rFonts w:ascii="Times New Roman" w:hAnsi="Times New Roman" w:cs="Times New Roman"/>
          <w:b/>
          <w:color w:val="auto"/>
          <w:sz w:val="28"/>
          <w:szCs w:val="28"/>
          <w:lang w:eastAsia="ru-RU"/>
        </w:rPr>
        <w:t>Питання для самоконтролю</w:t>
      </w:r>
    </w:p>
    <w:p w:rsidR="00471429" w:rsidRPr="00172982"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Кодифікація і прогресивний розвиток права міжнародних відносин.</w:t>
      </w:r>
    </w:p>
    <w:p w:rsidR="00471429" w:rsidRPr="00172982"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 xml:space="preserve">Доктринальна кодифікація права міжнародних договорів. </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 xml:space="preserve">Загальна характеристика Віденської конвенції про право міжнародних договорів 1969р. </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Класифікація договорів за формою їх укладання — письмові, усні.</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 xml:space="preserve">Класифікація договорів за матеріальними ознаками. </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 xml:space="preserve">Відмінність між договором-законом та договором-угодою. </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 xml:space="preserve">Правовий режим кожної з цихкатегорій договорів. </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Різниця між загальними договорами та спеціальними договорами.</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Відмінність між нормативними договорами та договорами про створення міжнародних організацій.</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Класифікація міжнародних договорів за формальними ознаками.</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 xml:space="preserve">Загальна характеристика Віденської конвенції про право договорівміж державами і міжнародними організаціями або між міжнародними організаціями 1986 р. </w:t>
      </w:r>
    </w:p>
    <w:p w:rsidR="00471429" w:rsidRDefault="00471429" w:rsidP="00533094">
      <w:pPr>
        <w:pStyle w:val="ae"/>
        <w:widowControl/>
        <w:numPr>
          <w:ilvl w:val="0"/>
          <w:numId w:val="27"/>
        </w:numPr>
        <w:tabs>
          <w:tab w:val="left" w:pos="1938"/>
        </w:tabs>
        <w:jc w:val="both"/>
        <w:rPr>
          <w:rFonts w:ascii="Times New Roman" w:hAnsi="Times New Roman" w:cs="Times New Roman"/>
          <w:color w:val="auto"/>
          <w:sz w:val="28"/>
          <w:szCs w:val="28"/>
          <w:lang w:eastAsia="ru-RU"/>
        </w:rPr>
      </w:pPr>
      <w:r w:rsidRPr="00172982">
        <w:rPr>
          <w:rFonts w:ascii="Times New Roman" w:hAnsi="Times New Roman" w:cs="Times New Roman"/>
          <w:color w:val="auto"/>
          <w:sz w:val="28"/>
          <w:szCs w:val="28"/>
          <w:lang w:eastAsia="ru-RU"/>
        </w:rPr>
        <w:t>Віденська конвен</w:t>
      </w:r>
      <w:r>
        <w:rPr>
          <w:rFonts w:ascii="Times New Roman" w:hAnsi="Times New Roman" w:cs="Times New Roman"/>
          <w:color w:val="auto"/>
          <w:sz w:val="28"/>
          <w:szCs w:val="28"/>
          <w:lang w:eastAsia="ru-RU"/>
        </w:rPr>
        <w:t xml:space="preserve">ція про правонаступництво держави </w:t>
      </w:r>
      <w:r w:rsidRPr="00172982">
        <w:rPr>
          <w:rFonts w:ascii="Times New Roman" w:hAnsi="Times New Roman" w:cs="Times New Roman"/>
          <w:color w:val="auto"/>
          <w:sz w:val="28"/>
          <w:szCs w:val="28"/>
          <w:lang w:eastAsia="ru-RU"/>
        </w:rPr>
        <w:t>щодо договорів 1978 р.</w:t>
      </w:r>
    </w:p>
    <w:p w:rsidR="00471429" w:rsidRDefault="00471429" w:rsidP="00172982">
      <w:pPr>
        <w:widowControl/>
        <w:tabs>
          <w:tab w:val="left" w:pos="1938"/>
        </w:tabs>
        <w:jc w:val="both"/>
        <w:rPr>
          <w:rFonts w:ascii="Times New Roman" w:hAnsi="Times New Roman" w:cs="Times New Roman"/>
          <w:color w:val="auto"/>
          <w:sz w:val="28"/>
          <w:szCs w:val="28"/>
          <w:lang w:eastAsia="ru-RU"/>
        </w:rPr>
      </w:pPr>
    </w:p>
    <w:p w:rsidR="00471429" w:rsidRPr="00172982" w:rsidRDefault="00471429" w:rsidP="00172982">
      <w:pPr>
        <w:widowControl/>
        <w:tabs>
          <w:tab w:val="left" w:pos="1938"/>
        </w:tabs>
        <w:jc w:val="both"/>
        <w:rPr>
          <w:rFonts w:ascii="Times New Roman" w:hAnsi="Times New Roman" w:cs="Times New Roman"/>
          <w:b/>
          <w:color w:val="auto"/>
          <w:sz w:val="28"/>
          <w:szCs w:val="28"/>
          <w:lang w:eastAsia="ru-RU"/>
        </w:rPr>
      </w:pPr>
      <w:r w:rsidRPr="00172982">
        <w:rPr>
          <w:rFonts w:ascii="Times New Roman" w:hAnsi="Times New Roman" w:cs="Times New Roman"/>
          <w:b/>
          <w:color w:val="auto"/>
          <w:sz w:val="28"/>
          <w:szCs w:val="28"/>
          <w:lang w:eastAsia="ru-RU"/>
        </w:rPr>
        <w:t>Теми рефератів</w:t>
      </w:r>
      <w:r w:rsidRPr="00172982">
        <w:rPr>
          <w:rFonts w:ascii="Times New Roman" w:hAnsi="Times New Roman" w:cs="Times New Roman"/>
          <w:b/>
          <w:color w:val="auto"/>
          <w:sz w:val="28"/>
          <w:szCs w:val="28"/>
          <w:lang w:eastAsia="ru-RU"/>
        </w:rPr>
        <w:tab/>
      </w:r>
    </w:p>
    <w:p w:rsidR="00471429" w:rsidRDefault="00471429" w:rsidP="00172982">
      <w:pPr>
        <w:widowControl/>
        <w:tabs>
          <w:tab w:val="left" w:pos="1938"/>
        </w:tabs>
        <w:jc w:val="both"/>
        <w:rPr>
          <w:rFonts w:ascii="Times New Roman" w:hAnsi="Times New Roman" w:cs="Times New Roman"/>
          <w:color w:val="auto"/>
          <w:sz w:val="28"/>
          <w:szCs w:val="28"/>
          <w:lang w:eastAsia="ru-RU"/>
        </w:rPr>
      </w:pPr>
    </w:p>
    <w:p w:rsidR="00471429" w:rsidRPr="00172982" w:rsidRDefault="00471429" w:rsidP="0017298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172982">
        <w:rPr>
          <w:rFonts w:ascii="Times New Roman" w:hAnsi="Times New Roman" w:cs="Times New Roman"/>
          <w:color w:val="auto"/>
          <w:sz w:val="28"/>
          <w:szCs w:val="28"/>
          <w:lang w:eastAsia="ru-RU"/>
        </w:rPr>
        <w:t>Класифікація за видами та кількістю сторін (двосторонні та багатосторонні).</w:t>
      </w:r>
    </w:p>
    <w:p w:rsidR="00471429" w:rsidRPr="00172982" w:rsidRDefault="00471429" w:rsidP="0017298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172982">
        <w:rPr>
          <w:rFonts w:ascii="Times New Roman" w:hAnsi="Times New Roman" w:cs="Times New Roman"/>
          <w:color w:val="auto"/>
          <w:sz w:val="28"/>
          <w:szCs w:val="28"/>
          <w:lang w:eastAsia="ru-RU"/>
        </w:rPr>
        <w:t>Класифікація міжнародних договорів за процедурою прийняття (урочиста та спрощена).</w:t>
      </w:r>
    </w:p>
    <w:p w:rsidR="00471429" w:rsidRPr="00172982" w:rsidRDefault="00471429" w:rsidP="00172982">
      <w:pPr>
        <w:pStyle w:val="ae"/>
        <w:widowControl/>
        <w:tabs>
          <w:tab w:val="left" w:pos="1938"/>
        </w:tabs>
        <w:jc w:val="both"/>
        <w:rPr>
          <w:rFonts w:ascii="Times New Roman" w:hAnsi="Times New Roman" w:cs="Times New Roman"/>
          <w:color w:val="auto"/>
          <w:sz w:val="28"/>
          <w:szCs w:val="28"/>
          <w:lang w:eastAsia="ru-RU"/>
        </w:rPr>
      </w:pPr>
    </w:p>
    <w:p w:rsidR="00471429" w:rsidRPr="007F7402" w:rsidRDefault="00471429" w:rsidP="0053230A">
      <w:pPr>
        <w:pStyle w:val="ae"/>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7F7402">
        <w:rPr>
          <w:rFonts w:ascii="Times New Roman" w:hAnsi="Times New Roman" w:cs="Times New Roman"/>
          <w:i/>
          <w:color w:val="auto"/>
          <w:sz w:val="28"/>
          <w:szCs w:val="28"/>
          <w:lang w:eastAsia="ru-RU"/>
        </w:rPr>
        <w:t xml:space="preserve">Література:  </w:t>
      </w:r>
      <w:r w:rsidRPr="007F7402">
        <w:rPr>
          <w:rFonts w:ascii="Times New Roman" w:hAnsi="Times New Roman" w:cs="Times New Roman"/>
          <w:i/>
          <w:color w:val="auto"/>
          <w:sz w:val="28"/>
          <w:szCs w:val="28"/>
          <w:lang w:val="ru-RU" w:eastAsia="ru-RU"/>
        </w:rPr>
        <w:t>[</w:t>
      </w:r>
      <w:r w:rsidRPr="007F7402">
        <w:rPr>
          <w:rFonts w:ascii="Times New Roman" w:hAnsi="Times New Roman" w:cs="Times New Roman"/>
          <w:i/>
          <w:color w:val="auto"/>
          <w:sz w:val="28"/>
          <w:szCs w:val="28"/>
          <w:lang w:eastAsia="ru-RU"/>
        </w:rPr>
        <w:t>1-</w:t>
      </w:r>
      <w:r>
        <w:rPr>
          <w:rFonts w:ascii="Times New Roman" w:hAnsi="Times New Roman" w:cs="Times New Roman"/>
          <w:i/>
          <w:color w:val="auto"/>
          <w:sz w:val="28"/>
          <w:szCs w:val="28"/>
          <w:lang w:val="ru-RU" w:eastAsia="ru-RU"/>
        </w:rPr>
        <w:t>36</w:t>
      </w:r>
      <w:r w:rsidRPr="007F7402">
        <w:rPr>
          <w:rFonts w:ascii="Times New Roman" w:hAnsi="Times New Roman" w:cs="Times New Roman"/>
          <w:i/>
          <w:color w:val="auto"/>
          <w:sz w:val="28"/>
          <w:szCs w:val="28"/>
          <w:lang w:val="ru-RU" w:eastAsia="ru-RU"/>
        </w:rPr>
        <w:t>]</w:t>
      </w:r>
    </w:p>
    <w:p w:rsidR="00471429" w:rsidRPr="00004F0A" w:rsidRDefault="00471429" w:rsidP="0053230A">
      <w:pPr>
        <w:widowControl/>
        <w:tabs>
          <w:tab w:val="left" w:pos="1938"/>
        </w:tabs>
        <w:rPr>
          <w:rFonts w:ascii="Times New Roman" w:hAnsi="Times New Roman" w:cs="Times New Roman"/>
          <w:b/>
          <w:color w:val="auto"/>
          <w:sz w:val="28"/>
          <w:szCs w:val="28"/>
          <w:lang w:val="ru-RU" w:eastAsia="ru-RU"/>
        </w:rPr>
      </w:pPr>
    </w:p>
    <w:p w:rsidR="00471429" w:rsidRPr="006B5656" w:rsidRDefault="00471429" w:rsidP="0053230A">
      <w:pPr>
        <w:widowControl/>
        <w:tabs>
          <w:tab w:val="left" w:pos="1938"/>
        </w:tabs>
        <w:jc w:val="center"/>
        <w:rPr>
          <w:rFonts w:ascii="Times New Roman" w:hAnsi="Times New Roman" w:cs="Times New Roman"/>
          <w:color w:val="auto"/>
          <w:sz w:val="28"/>
          <w:szCs w:val="28"/>
          <w:lang w:eastAsia="ru-RU"/>
        </w:rPr>
      </w:pPr>
      <w:r w:rsidRPr="00004F0A">
        <w:rPr>
          <w:rFonts w:ascii="Times New Roman" w:hAnsi="Times New Roman" w:cs="Times New Roman"/>
          <w:b/>
          <w:color w:val="auto"/>
          <w:sz w:val="28"/>
          <w:szCs w:val="28"/>
          <w:lang w:val="ru-RU" w:eastAsia="ru-RU"/>
        </w:rPr>
        <w:t xml:space="preserve">Тема </w:t>
      </w:r>
      <w:r>
        <w:rPr>
          <w:rFonts w:ascii="Times New Roman" w:hAnsi="Times New Roman" w:cs="Times New Roman"/>
          <w:b/>
          <w:color w:val="auto"/>
          <w:sz w:val="28"/>
          <w:szCs w:val="28"/>
          <w:lang w:eastAsia="ru-RU"/>
        </w:rPr>
        <w:t>5</w:t>
      </w:r>
      <w:r w:rsidRPr="006B5656">
        <w:rPr>
          <w:rFonts w:ascii="Times New Roman" w:hAnsi="Times New Roman" w:cs="Times New Roman"/>
          <w:b/>
          <w:color w:val="auto"/>
          <w:sz w:val="28"/>
          <w:szCs w:val="28"/>
          <w:lang w:eastAsia="ru-RU"/>
        </w:rPr>
        <w:t xml:space="preserve">. </w:t>
      </w:r>
      <w:r w:rsidRPr="0061218A">
        <w:rPr>
          <w:rFonts w:ascii="Times New Roman" w:hAnsi="Times New Roman" w:cs="Times New Roman"/>
          <w:b/>
          <w:color w:val="auto"/>
          <w:sz w:val="28"/>
          <w:szCs w:val="28"/>
          <w:lang w:eastAsia="ru-RU"/>
        </w:rPr>
        <w:t xml:space="preserve">Сторони в міжнародному договорі </w:t>
      </w:r>
    </w:p>
    <w:p w:rsidR="00471429" w:rsidRDefault="00471429" w:rsidP="0067594D">
      <w:pPr>
        <w:widowControl/>
        <w:tabs>
          <w:tab w:val="num" w:pos="426"/>
          <w:tab w:val="left" w:pos="1938"/>
        </w:tabs>
        <w:jc w:val="both"/>
        <w:rPr>
          <w:rFonts w:ascii="Times New Roman" w:hAnsi="Times New Roman" w:cs="Times New Roman"/>
          <w:color w:val="auto"/>
          <w:sz w:val="28"/>
          <w:szCs w:val="28"/>
          <w:lang w:eastAsia="ru-RU"/>
        </w:rPr>
      </w:pPr>
      <w:r w:rsidRPr="0067594D">
        <w:rPr>
          <w:rFonts w:ascii="Times New Roman" w:hAnsi="Times New Roman" w:cs="Times New Roman"/>
          <w:b/>
          <w:color w:val="auto"/>
          <w:sz w:val="28"/>
          <w:szCs w:val="28"/>
          <w:lang w:eastAsia="ru-RU"/>
        </w:rPr>
        <w:t>Основні категорії та поняття:</w:t>
      </w:r>
      <w:r w:rsidRPr="0067594D">
        <w:rPr>
          <w:rFonts w:ascii="Times New Roman" w:hAnsi="Times New Roman" w:cs="Times New Roman"/>
          <w:color w:val="auto"/>
          <w:sz w:val="28"/>
          <w:szCs w:val="28"/>
          <w:lang w:eastAsia="ru-RU"/>
        </w:rPr>
        <w:t xml:space="preserve">Правоздатність та дієздатність учасників. Обмеження прав учасників. Сторони в міжнародній угоді. Поняття, категорії та правові наслідкиучасників договору.Право на участь у міжнародних договорах. Органи, що уповноваженіпредставляти державу чи міжнародну організацію при укладанні договору. Участь у міжнародному договорі та міжнародно-правове визнання.Повноваження на ведення переговорів. Випадки спрощеної процедуриформи повноваженого при укладанні договору. </w:t>
      </w:r>
    </w:p>
    <w:p w:rsidR="00471429" w:rsidRDefault="00471429" w:rsidP="0067594D">
      <w:pPr>
        <w:widowControl/>
        <w:tabs>
          <w:tab w:val="num" w:pos="426"/>
          <w:tab w:val="left" w:pos="1938"/>
        </w:tabs>
        <w:jc w:val="both"/>
        <w:rPr>
          <w:rFonts w:ascii="Times New Roman" w:hAnsi="Times New Roman" w:cs="Times New Roman"/>
          <w:color w:val="auto"/>
          <w:sz w:val="28"/>
          <w:szCs w:val="28"/>
          <w:lang w:eastAsia="ru-RU"/>
        </w:rPr>
      </w:pPr>
    </w:p>
    <w:p w:rsidR="00471429" w:rsidRDefault="00471429" w:rsidP="0067594D">
      <w:pPr>
        <w:widowControl/>
        <w:tabs>
          <w:tab w:val="num" w:pos="426"/>
          <w:tab w:val="left" w:pos="1938"/>
        </w:tabs>
        <w:jc w:val="both"/>
        <w:rPr>
          <w:rFonts w:ascii="Times New Roman" w:hAnsi="Times New Roman" w:cs="Times New Roman"/>
          <w:b/>
          <w:color w:val="auto"/>
          <w:sz w:val="28"/>
          <w:szCs w:val="28"/>
          <w:lang w:eastAsia="ru-RU"/>
        </w:rPr>
      </w:pPr>
      <w:r w:rsidRPr="0067594D">
        <w:rPr>
          <w:rFonts w:ascii="Times New Roman" w:hAnsi="Times New Roman" w:cs="Times New Roman"/>
          <w:b/>
          <w:color w:val="auto"/>
          <w:sz w:val="28"/>
          <w:szCs w:val="28"/>
          <w:lang w:eastAsia="ru-RU"/>
        </w:rPr>
        <w:t>Питання для самоконтролю</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67594D">
        <w:rPr>
          <w:rFonts w:ascii="Times New Roman" w:hAnsi="Times New Roman" w:cs="Times New Roman"/>
          <w:color w:val="auto"/>
          <w:sz w:val="28"/>
          <w:szCs w:val="28"/>
          <w:lang w:eastAsia="ru-RU"/>
        </w:rPr>
        <w:t xml:space="preserve">Правоздатність та дієздатність учасників. </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 xml:space="preserve">Обмеження прав учасників. </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 xml:space="preserve">Сторони в міжнародній угоді. </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 xml:space="preserve">Поняття, категорії та правові наслідки учасників договору. </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Право на участь у міжнародних до</w:t>
      </w:r>
      <w:r>
        <w:rPr>
          <w:rFonts w:ascii="Times New Roman" w:hAnsi="Times New Roman" w:cs="Times New Roman"/>
          <w:color w:val="auto"/>
          <w:sz w:val="28"/>
          <w:szCs w:val="28"/>
          <w:lang w:eastAsia="ru-RU"/>
        </w:rPr>
        <w:t>говорах.</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Участь у міжнародному договорі та міжнародно-правове визнання.</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Повноваження на ведення переговорів.</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Випадки спрощеної процедури форми повноваженого при укладанні договору.</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Національне законодавство країн щодо правового регулювання статусу суб’єктів — у</w:t>
      </w:r>
      <w:r>
        <w:rPr>
          <w:rFonts w:ascii="Times New Roman" w:hAnsi="Times New Roman" w:cs="Times New Roman"/>
          <w:color w:val="auto"/>
          <w:sz w:val="28"/>
          <w:szCs w:val="28"/>
          <w:lang w:eastAsia="ru-RU"/>
        </w:rPr>
        <w:t>часників міжнародних договорів.</w:t>
      </w:r>
    </w:p>
    <w:p w:rsidR="00471429"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Міжнародна організація як сторона в міжнародній угоді.</w:t>
      </w:r>
    </w:p>
    <w:p w:rsidR="00471429" w:rsidRPr="00CA0CC7" w:rsidRDefault="00471429" w:rsidP="00533094">
      <w:pPr>
        <w:pStyle w:val="ae"/>
        <w:widowControl/>
        <w:numPr>
          <w:ilvl w:val="0"/>
          <w:numId w:val="28"/>
        </w:numPr>
        <w:tabs>
          <w:tab w:val="num" w:pos="0"/>
          <w:tab w:val="left" w:pos="284"/>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 xml:space="preserve">Міжнародний договір і внутрішньодержавний закон: питання доктрини та практики співвідношення. </w:t>
      </w:r>
    </w:p>
    <w:p w:rsidR="00471429" w:rsidRDefault="00471429" w:rsidP="00CA0CC7">
      <w:pPr>
        <w:pStyle w:val="ae"/>
        <w:widowControl/>
        <w:tabs>
          <w:tab w:val="num" w:pos="426"/>
          <w:tab w:val="left" w:pos="1938"/>
        </w:tabs>
        <w:ind w:left="502"/>
        <w:jc w:val="both"/>
        <w:rPr>
          <w:rFonts w:ascii="Times New Roman" w:hAnsi="Times New Roman" w:cs="Times New Roman"/>
          <w:color w:val="auto"/>
          <w:sz w:val="28"/>
          <w:szCs w:val="28"/>
          <w:lang w:eastAsia="ru-RU"/>
        </w:rPr>
      </w:pPr>
    </w:p>
    <w:p w:rsidR="00471429" w:rsidRDefault="00471429" w:rsidP="0067594D">
      <w:pPr>
        <w:widowControl/>
        <w:tabs>
          <w:tab w:val="num" w:pos="426"/>
          <w:tab w:val="left" w:pos="1938"/>
        </w:tabs>
        <w:jc w:val="both"/>
        <w:rPr>
          <w:rFonts w:ascii="Times New Roman" w:hAnsi="Times New Roman" w:cs="Times New Roman"/>
          <w:b/>
          <w:color w:val="auto"/>
          <w:sz w:val="28"/>
          <w:szCs w:val="28"/>
          <w:lang w:eastAsia="ru-RU"/>
        </w:rPr>
      </w:pPr>
      <w:r w:rsidRPr="00172982">
        <w:rPr>
          <w:rFonts w:ascii="Times New Roman" w:hAnsi="Times New Roman" w:cs="Times New Roman"/>
          <w:b/>
          <w:color w:val="auto"/>
          <w:sz w:val="28"/>
          <w:szCs w:val="28"/>
          <w:lang w:eastAsia="ru-RU"/>
        </w:rPr>
        <w:t>Теми рефератів</w:t>
      </w:r>
    </w:p>
    <w:p w:rsidR="00471429" w:rsidRDefault="00471429" w:rsidP="00533094">
      <w:pPr>
        <w:pStyle w:val="ae"/>
        <w:widowControl/>
        <w:numPr>
          <w:ilvl w:val="0"/>
          <w:numId w:val="29"/>
        </w:numPr>
        <w:tabs>
          <w:tab w:val="num" w:pos="426"/>
          <w:tab w:val="left" w:pos="1938"/>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Конституційні положення та чинне законодавство про реалізацію права суб’єктів на участь у міжнародних договорах України</w:t>
      </w:r>
      <w:r>
        <w:rPr>
          <w:rFonts w:ascii="Times New Roman" w:hAnsi="Times New Roman" w:cs="Times New Roman"/>
          <w:color w:val="auto"/>
          <w:sz w:val="28"/>
          <w:szCs w:val="28"/>
          <w:lang w:eastAsia="ru-RU"/>
        </w:rPr>
        <w:t>.</w:t>
      </w:r>
    </w:p>
    <w:p w:rsidR="00471429" w:rsidRPr="00CA0CC7" w:rsidRDefault="00471429" w:rsidP="00533094">
      <w:pPr>
        <w:pStyle w:val="ae"/>
        <w:widowControl/>
        <w:numPr>
          <w:ilvl w:val="0"/>
          <w:numId w:val="29"/>
        </w:numPr>
        <w:tabs>
          <w:tab w:val="num" w:pos="426"/>
          <w:tab w:val="left" w:pos="1938"/>
        </w:tabs>
        <w:ind w:left="0" w:firstLine="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 xml:space="preserve">Органи, що уповноважені представляти державу чи міжнародну організацію при укладанні договору. </w:t>
      </w:r>
    </w:p>
    <w:p w:rsidR="00471429" w:rsidRPr="00CA0CC7" w:rsidRDefault="00471429" w:rsidP="00CA0CC7">
      <w:pPr>
        <w:pStyle w:val="ae"/>
        <w:widowControl/>
        <w:tabs>
          <w:tab w:val="left" w:pos="0"/>
          <w:tab w:val="num" w:pos="426"/>
        </w:tabs>
        <w:ind w:left="0"/>
        <w:jc w:val="both"/>
        <w:rPr>
          <w:rFonts w:ascii="Times New Roman" w:hAnsi="Times New Roman" w:cs="Times New Roman"/>
          <w:color w:val="auto"/>
          <w:sz w:val="28"/>
          <w:szCs w:val="28"/>
          <w:lang w:eastAsia="ru-RU"/>
        </w:rPr>
      </w:pPr>
      <w:r w:rsidRPr="00CA0CC7">
        <w:rPr>
          <w:rFonts w:ascii="Times New Roman" w:hAnsi="Times New Roman" w:cs="Times New Roman"/>
          <w:color w:val="auto"/>
          <w:sz w:val="28"/>
          <w:szCs w:val="28"/>
          <w:lang w:eastAsia="ru-RU"/>
        </w:rPr>
        <w:tab/>
      </w:r>
      <w:r w:rsidRPr="00CA0CC7">
        <w:rPr>
          <w:rFonts w:ascii="Times New Roman" w:hAnsi="Times New Roman" w:cs="Times New Roman"/>
          <w:i/>
          <w:color w:val="auto"/>
          <w:sz w:val="28"/>
          <w:szCs w:val="28"/>
          <w:lang w:eastAsia="ru-RU"/>
        </w:rPr>
        <w:tab/>
      </w:r>
      <w:r w:rsidRPr="00CA0CC7">
        <w:rPr>
          <w:rFonts w:ascii="Times New Roman" w:hAnsi="Times New Roman" w:cs="Times New Roman"/>
          <w:i/>
          <w:color w:val="auto"/>
          <w:sz w:val="28"/>
          <w:szCs w:val="28"/>
          <w:lang w:eastAsia="ru-RU"/>
        </w:rPr>
        <w:tab/>
      </w:r>
      <w:r w:rsidRPr="00CA0CC7">
        <w:rPr>
          <w:rFonts w:ascii="Times New Roman" w:hAnsi="Times New Roman" w:cs="Times New Roman"/>
          <w:i/>
          <w:color w:val="auto"/>
          <w:sz w:val="28"/>
          <w:szCs w:val="28"/>
          <w:lang w:eastAsia="ru-RU"/>
        </w:rPr>
        <w:tab/>
      </w:r>
      <w:r w:rsidRPr="00CA0CC7">
        <w:rPr>
          <w:rFonts w:ascii="Times New Roman" w:hAnsi="Times New Roman" w:cs="Times New Roman"/>
          <w:i/>
          <w:color w:val="auto"/>
          <w:sz w:val="28"/>
          <w:szCs w:val="28"/>
          <w:lang w:eastAsia="ru-RU"/>
        </w:rPr>
        <w:tab/>
      </w:r>
      <w:r w:rsidRPr="00CA0CC7">
        <w:rPr>
          <w:rFonts w:ascii="Times New Roman" w:hAnsi="Times New Roman" w:cs="Times New Roman"/>
          <w:i/>
          <w:color w:val="auto"/>
          <w:sz w:val="28"/>
          <w:szCs w:val="28"/>
          <w:lang w:eastAsia="ru-RU"/>
        </w:rPr>
        <w:tab/>
      </w:r>
      <w:r w:rsidRPr="00CA0CC7">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sidRPr="00CA0CC7">
        <w:rPr>
          <w:rFonts w:ascii="Times New Roman" w:hAnsi="Times New Roman" w:cs="Times New Roman"/>
          <w:i/>
          <w:color w:val="auto"/>
          <w:sz w:val="28"/>
          <w:szCs w:val="28"/>
          <w:lang w:eastAsia="ru-RU"/>
        </w:rPr>
        <w:t>Література: [1-3</w:t>
      </w:r>
      <w:r>
        <w:rPr>
          <w:rFonts w:ascii="Times New Roman" w:hAnsi="Times New Roman" w:cs="Times New Roman"/>
          <w:i/>
          <w:color w:val="auto"/>
          <w:sz w:val="28"/>
          <w:szCs w:val="28"/>
          <w:lang w:eastAsia="ru-RU"/>
        </w:rPr>
        <w:t>6</w:t>
      </w:r>
      <w:r w:rsidRPr="00CA0CC7">
        <w:rPr>
          <w:rFonts w:ascii="Times New Roman" w:hAnsi="Times New Roman" w:cs="Times New Roman"/>
          <w:i/>
          <w:color w:val="auto"/>
          <w:sz w:val="28"/>
          <w:szCs w:val="28"/>
          <w:lang w:eastAsia="ru-RU"/>
        </w:rPr>
        <w:t>]</w:t>
      </w:r>
    </w:p>
    <w:p w:rsidR="00471429" w:rsidRPr="006B5656" w:rsidRDefault="00471429" w:rsidP="0053230A">
      <w:pPr>
        <w:widowControl/>
        <w:tabs>
          <w:tab w:val="left" w:pos="1938"/>
        </w:tabs>
        <w:jc w:val="both"/>
        <w:rPr>
          <w:rFonts w:ascii="Times New Roman" w:hAnsi="Times New Roman" w:cs="Times New Roman"/>
          <w:color w:val="auto"/>
          <w:sz w:val="28"/>
          <w:szCs w:val="28"/>
          <w:lang w:eastAsia="ru-RU"/>
        </w:rPr>
      </w:pPr>
    </w:p>
    <w:p w:rsidR="00471429" w:rsidRPr="00815738" w:rsidRDefault="00471429" w:rsidP="0053230A">
      <w:pPr>
        <w:widowControl/>
        <w:tabs>
          <w:tab w:val="left" w:pos="1938"/>
        </w:tabs>
        <w:rPr>
          <w:rFonts w:ascii="Times New Roman" w:hAnsi="Times New Roman" w:cs="Times New Roman"/>
          <w:i/>
          <w:color w:val="auto"/>
          <w:sz w:val="28"/>
          <w:szCs w:val="28"/>
          <w:lang w:eastAsia="ru-RU"/>
        </w:rPr>
      </w:pPr>
    </w:p>
    <w:p w:rsidR="00471429" w:rsidRDefault="00471429" w:rsidP="0053230A">
      <w:pPr>
        <w:widowControl/>
        <w:tabs>
          <w:tab w:val="left" w:pos="1938"/>
        </w:tabs>
        <w:jc w:val="center"/>
        <w:rPr>
          <w:rFonts w:ascii="Times New Roman" w:hAnsi="Times New Roman" w:cs="Times New Roman"/>
          <w:b/>
          <w:sz w:val="28"/>
          <w:szCs w:val="28"/>
        </w:rPr>
      </w:pPr>
      <w:r w:rsidRPr="00004F0A">
        <w:rPr>
          <w:rFonts w:ascii="Times New Roman" w:hAnsi="Times New Roman" w:cs="Times New Roman"/>
          <w:b/>
          <w:color w:val="auto"/>
          <w:sz w:val="28"/>
          <w:szCs w:val="28"/>
          <w:lang w:val="ru-RU" w:eastAsia="ru-RU"/>
        </w:rPr>
        <w:t xml:space="preserve">ЗМІСТОВНИЙ МОДУЛЬ </w:t>
      </w:r>
      <w:r w:rsidRPr="00004F0A">
        <w:rPr>
          <w:rFonts w:ascii="Times New Roman" w:hAnsi="Times New Roman" w:cs="Times New Roman"/>
          <w:b/>
          <w:color w:val="auto"/>
          <w:sz w:val="28"/>
          <w:szCs w:val="28"/>
          <w:lang w:eastAsia="ru-RU"/>
        </w:rPr>
        <w:t>3</w:t>
      </w:r>
      <w:r>
        <w:rPr>
          <w:rFonts w:ascii="Times New Roman" w:hAnsi="Times New Roman" w:cs="Times New Roman"/>
          <w:b/>
          <w:color w:val="auto"/>
          <w:sz w:val="28"/>
          <w:szCs w:val="28"/>
          <w:lang w:val="ru-RU" w:eastAsia="ru-RU"/>
        </w:rPr>
        <w:t xml:space="preserve">. </w:t>
      </w:r>
      <w:r w:rsidRPr="00497E11">
        <w:rPr>
          <w:rFonts w:ascii="Times New Roman" w:hAnsi="Times New Roman" w:cs="Times New Roman"/>
          <w:b/>
          <w:sz w:val="28"/>
          <w:szCs w:val="28"/>
        </w:rPr>
        <w:t>ПРОЦЕДУРА УКЛАДАННЯ МІЖНАРОДНИХ ДОГОВОРІВ</w:t>
      </w:r>
    </w:p>
    <w:p w:rsidR="00471429" w:rsidRPr="00815738" w:rsidRDefault="00471429" w:rsidP="0053230A">
      <w:pPr>
        <w:widowControl/>
        <w:tabs>
          <w:tab w:val="left" w:pos="1938"/>
        </w:tabs>
        <w:jc w:val="center"/>
        <w:rPr>
          <w:rFonts w:ascii="Times New Roman" w:hAnsi="Times New Roman" w:cs="Times New Roman"/>
          <w:b/>
          <w:color w:val="auto"/>
          <w:sz w:val="28"/>
          <w:szCs w:val="28"/>
          <w:lang w:eastAsia="ru-RU"/>
        </w:rPr>
      </w:pPr>
    </w:p>
    <w:p w:rsidR="00471429" w:rsidRDefault="00471429" w:rsidP="0053230A">
      <w:pPr>
        <w:widowControl/>
        <w:tabs>
          <w:tab w:val="left" w:pos="1938"/>
        </w:tabs>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6</w:t>
      </w:r>
      <w:r w:rsidRPr="006B5656">
        <w:rPr>
          <w:rFonts w:ascii="Times New Roman" w:hAnsi="Times New Roman" w:cs="Times New Roman"/>
          <w:b/>
          <w:color w:val="auto"/>
          <w:sz w:val="28"/>
          <w:szCs w:val="28"/>
          <w:lang w:eastAsia="ru-RU"/>
        </w:rPr>
        <w:t xml:space="preserve">. </w:t>
      </w:r>
      <w:r w:rsidRPr="00497E11">
        <w:rPr>
          <w:rFonts w:ascii="Times New Roman" w:hAnsi="Times New Roman" w:cs="Times New Roman"/>
          <w:b/>
          <w:color w:val="auto"/>
          <w:sz w:val="28"/>
          <w:szCs w:val="28"/>
          <w:lang w:eastAsia="ru-RU"/>
        </w:rPr>
        <w:t>Стадії укладання міжнародного договору</w:t>
      </w:r>
    </w:p>
    <w:p w:rsidR="00471429" w:rsidRPr="006B5656" w:rsidRDefault="00471429" w:rsidP="0053230A">
      <w:pPr>
        <w:widowControl/>
        <w:tabs>
          <w:tab w:val="left" w:pos="1938"/>
        </w:tabs>
        <w:jc w:val="center"/>
        <w:rPr>
          <w:rFonts w:ascii="Times New Roman" w:hAnsi="Times New Roman" w:cs="Times New Roman"/>
          <w:color w:val="auto"/>
          <w:sz w:val="28"/>
          <w:szCs w:val="28"/>
          <w:lang w:eastAsia="ru-RU"/>
        </w:rPr>
      </w:pPr>
    </w:p>
    <w:p w:rsidR="00471429" w:rsidRDefault="00471429" w:rsidP="00FE3A9F">
      <w:pPr>
        <w:widowControl/>
        <w:tabs>
          <w:tab w:val="left" w:pos="1938"/>
        </w:tabs>
        <w:rPr>
          <w:rFonts w:ascii="Times New Roman" w:hAnsi="Times New Roman" w:cs="Times New Roman"/>
          <w:color w:val="auto"/>
          <w:sz w:val="28"/>
          <w:szCs w:val="28"/>
          <w:lang w:eastAsia="ru-RU"/>
        </w:rPr>
      </w:pPr>
      <w:r w:rsidRPr="00FE3A9F">
        <w:rPr>
          <w:rFonts w:ascii="Times New Roman" w:hAnsi="Times New Roman" w:cs="Times New Roman"/>
          <w:b/>
          <w:color w:val="auto"/>
          <w:sz w:val="28"/>
          <w:szCs w:val="28"/>
          <w:lang w:eastAsia="ru-RU"/>
        </w:rPr>
        <w:t>Основні категорії та поняття:</w:t>
      </w:r>
      <w:r w:rsidRPr="00FE3A9F">
        <w:rPr>
          <w:rFonts w:ascii="Times New Roman" w:hAnsi="Times New Roman" w:cs="Times New Roman"/>
          <w:color w:val="auto"/>
          <w:sz w:val="28"/>
          <w:szCs w:val="28"/>
          <w:lang w:eastAsia="ru-RU"/>
        </w:rPr>
        <w:t>Поняття договірної ініціативи та її роль у подальшому укладанні договору.Установи та особи, які мають право на ведення переговорів. Ведення переговорів, обговорення проектів текстів угоди, внесення з</w:t>
      </w:r>
      <w:r>
        <w:rPr>
          <w:rFonts w:ascii="Times New Roman" w:hAnsi="Times New Roman" w:cs="Times New Roman"/>
          <w:color w:val="auto"/>
          <w:sz w:val="28"/>
          <w:szCs w:val="28"/>
          <w:lang w:eastAsia="ru-RU"/>
        </w:rPr>
        <w:t xml:space="preserve">мін, винесення контрпропозицій. </w:t>
      </w:r>
      <w:r w:rsidRPr="00FE3A9F">
        <w:rPr>
          <w:rFonts w:ascii="Times New Roman" w:hAnsi="Times New Roman" w:cs="Times New Roman"/>
          <w:color w:val="auto"/>
          <w:sz w:val="28"/>
          <w:szCs w:val="28"/>
          <w:lang w:eastAsia="ru-RU"/>
        </w:rPr>
        <w:t xml:space="preserve">Структура договору.Порядок прийняття тексту договору. Застосування короткої процедури executiveagreements. </w:t>
      </w:r>
    </w:p>
    <w:p w:rsidR="00471429" w:rsidRPr="00FE3A9F" w:rsidRDefault="00471429" w:rsidP="00FE3A9F">
      <w:pPr>
        <w:widowControl/>
        <w:tabs>
          <w:tab w:val="left" w:pos="1938"/>
        </w:tabs>
        <w:rPr>
          <w:rFonts w:ascii="Times New Roman" w:hAnsi="Times New Roman" w:cs="Times New Roman"/>
          <w:color w:val="auto"/>
          <w:sz w:val="28"/>
          <w:szCs w:val="28"/>
          <w:lang w:eastAsia="ru-RU"/>
        </w:rPr>
      </w:pPr>
    </w:p>
    <w:p w:rsidR="00471429" w:rsidRDefault="00471429" w:rsidP="00FE3A9F">
      <w:pPr>
        <w:pStyle w:val="ae"/>
        <w:widowControl/>
        <w:tabs>
          <w:tab w:val="left" w:pos="1938"/>
        </w:tabs>
        <w:ind w:left="0"/>
        <w:rPr>
          <w:rFonts w:ascii="Times New Roman" w:hAnsi="Times New Roman" w:cs="Times New Roman"/>
          <w:b/>
          <w:color w:val="auto"/>
          <w:sz w:val="28"/>
          <w:szCs w:val="28"/>
          <w:lang w:eastAsia="ru-RU"/>
        </w:rPr>
      </w:pPr>
      <w:r w:rsidRPr="00FE3A9F">
        <w:rPr>
          <w:rFonts w:ascii="Times New Roman" w:hAnsi="Times New Roman" w:cs="Times New Roman"/>
          <w:b/>
          <w:color w:val="auto"/>
          <w:sz w:val="28"/>
          <w:szCs w:val="28"/>
          <w:lang w:eastAsia="ru-RU"/>
        </w:rPr>
        <w:t>Питання для самоконтролю</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Роль міжнародного права і національного законодавства при вирішенні питання про укладання міжнародного договору.</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Стадії укладання міжнародного договору (загальна характеристика)</w:t>
      </w:r>
      <w:r>
        <w:rPr>
          <w:rFonts w:ascii="Times New Roman" w:hAnsi="Times New Roman" w:cs="Times New Roman"/>
          <w:color w:val="auto"/>
          <w:sz w:val="28"/>
          <w:szCs w:val="28"/>
          <w:lang w:eastAsia="ru-RU"/>
        </w:rPr>
        <w:t>.</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Поняття договірної ініціативи та її роль у подальшому укладанні договору.</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 xml:space="preserve">Призначення уповноважених на ведення переговорів. </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Установи таособи, які мають право на ведення переговорів.</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 xml:space="preserve"> Обмін повноважень та їхперевірка як гарантія забезпечення вп</w:t>
      </w:r>
      <w:r>
        <w:rPr>
          <w:rFonts w:ascii="Times New Roman" w:hAnsi="Times New Roman" w:cs="Times New Roman"/>
          <w:color w:val="auto"/>
          <w:sz w:val="28"/>
          <w:szCs w:val="28"/>
          <w:lang w:eastAsia="ru-RU"/>
        </w:rPr>
        <w:t xml:space="preserve">евненості сторін у разі ведення </w:t>
      </w:r>
      <w:r w:rsidRPr="00FE3A9F">
        <w:rPr>
          <w:rFonts w:ascii="Times New Roman" w:hAnsi="Times New Roman" w:cs="Times New Roman"/>
          <w:color w:val="auto"/>
          <w:sz w:val="28"/>
          <w:szCs w:val="28"/>
          <w:lang w:eastAsia="ru-RU"/>
        </w:rPr>
        <w:t>переговорів уповноваженими особами.</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Ведення переговорів, обговорення проектів текстів угоди, внесеннязмін, винесення контрпропозицій.</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Залучення до роботи над проектомдогов</w:t>
      </w:r>
      <w:r>
        <w:rPr>
          <w:rFonts w:ascii="Times New Roman" w:hAnsi="Times New Roman" w:cs="Times New Roman"/>
          <w:color w:val="auto"/>
          <w:sz w:val="28"/>
          <w:szCs w:val="28"/>
          <w:lang w:eastAsia="ru-RU"/>
        </w:rPr>
        <w:t>ору експертів, їх повноваження.</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Парафування уповноваженимиособами в режимі adrеferendum, що має умови майбутнього узгодженнякомпетентним органом</w:t>
      </w:r>
      <w:r>
        <w:rPr>
          <w:rFonts w:ascii="Times New Roman" w:hAnsi="Times New Roman" w:cs="Times New Roman"/>
          <w:color w:val="auto"/>
          <w:sz w:val="28"/>
          <w:szCs w:val="28"/>
          <w:lang w:eastAsia="ru-RU"/>
        </w:rPr>
        <w:t>.</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Процедури і форми ратифікації.</w:t>
      </w:r>
    </w:p>
    <w:p w:rsidR="00471429" w:rsidRDefault="00471429" w:rsidP="00533094">
      <w:pPr>
        <w:pStyle w:val="ae"/>
        <w:widowControl/>
        <w:numPr>
          <w:ilvl w:val="0"/>
          <w:numId w:val="30"/>
        </w:numPr>
        <w:ind w:left="284" w:hanging="284"/>
        <w:jc w:val="both"/>
        <w:rPr>
          <w:rFonts w:ascii="Times New Roman" w:hAnsi="Times New Roman" w:cs="Times New Roman"/>
          <w:color w:val="auto"/>
          <w:sz w:val="28"/>
          <w:szCs w:val="28"/>
          <w:lang w:eastAsia="ru-RU"/>
        </w:rPr>
      </w:pPr>
      <w:r w:rsidRPr="00FE3A9F">
        <w:rPr>
          <w:rFonts w:ascii="Times New Roman" w:hAnsi="Times New Roman" w:cs="Times New Roman"/>
          <w:color w:val="auto"/>
          <w:sz w:val="28"/>
          <w:szCs w:val="28"/>
          <w:lang w:eastAsia="ru-RU"/>
        </w:rPr>
        <w:t>Випадки правомірності відмови від згоди на обов’язковість договорів.</w:t>
      </w:r>
    </w:p>
    <w:p w:rsidR="00471429" w:rsidRDefault="00471429" w:rsidP="00FE3A9F">
      <w:pPr>
        <w:widowControl/>
        <w:jc w:val="both"/>
        <w:rPr>
          <w:rFonts w:ascii="Times New Roman" w:hAnsi="Times New Roman" w:cs="Times New Roman"/>
          <w:color w:val="auto"/>
          <w:sz w:val="28"/>
          <w:szCs w:val="28"/>
          <w:lang w:eastAsia="ru-RU"/>
        </w:rPr>
      </w:pPr>
    </w:p>
    <w:p w:rsidR="00471429" w:rsidRDefault="00471429" w:rsidP="00FE3A9F">
      <w:pPr>
        <w:widowControl/>
        <w:jc w:val="both"/>
        <w:rPr>
          <w:rFonts w:ascii="Times New Roman" w:hAnsi="Times New Roman" w:cs="Times New Roman"/>
          <w:b/>
          <w:color w:val="auto"/>
          <w:sz w:val="28"/>
          <w:szCs w:val="28"/>
          <w:lang w:eastAsia="ru-RU"/>
        </w:rPr>
      </w:pPr>
      <w:r w:rsidRPr="00FE3A9F">
        <w:rPr>
          <w:rFonts w:ascii="Times New Roman" w:hAnsi="Times New Roman" w:cs="Times New Roman"/>
          <w:b/>
          <w:color w:val="auto"/>
          <w:sz w:val="28"/>
          <w:szCs w:val="28"/>
          <w:lang w:eastAsia="ru-RU"/>
        </w:rPr>
        <w:t>Теми рефератів</w:t>
      </w:r>
    </w:p>
    <w:p w:rsidR="00471429" w:rsidRPr="00FE3A9F" w:rsidRDefault="00471429" w:rsidP="00FE3A9F">
      <w:pPr>
        <w:widowControl/>
        <w:jc w:val="both"/>
        <w:rPr>
          <w:rFonts w:ascii="Times New Roman" w:hAnsi="Times New Roman" w:cs="Times New Roman"/>
          <w:b/>
          <w:color w:val="auto"/>
          <w:sz w:val="28"/>
          <w:szCs w:val="28"/>
          <w:lang w:eastAsia="ru-RU"/>
        </w:rPr>
      </w:pPr>
      <w:r w:rsidRPr="00FE3A9F">
        <w:rPr>
          <w:rFonts w:ascii="Times New Roman" w:hAnsi="Times New Roman" w:cs="Times New Roman"/>
          <w:color w:val="auto"/>
          <w:sz w:val="28"/>
          <w:szCs w:val="28"/>
          <w:lang w:eastAsia="ru-RU"/>
        </w:rPr>
        <w:t>1.Абсолютна і відносна недійсність міжнародних договорів</w:t>
      </w:r>
      <w:r>
        <w:rPr>
          <w:rFonts w:ascii="Times New Roman" w:hAnsi="Times New Roman" w:cs="Times New Roman"/>
          <w:color w:val="auto"/>
          <w:sz w:val="28"/>
          <w:szCs w:val="28"/>
          <w:lang w:eastAsia="ru-RU"/>
        </w:rPr>
        <w:t>.</w:t>
      </w:r>
    </w:p>
    <w:p w:rsidR="00471429" w:rsidRPr="00FE3A9F" w:rsidRDefault="00471429" w:rsidP="00FE3A9F">
      <w:pPr>
        <w:widowControl/>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FE3A9F">
        <w:rPr>
          <w:rFonts w:ascii="Times New Roman" w:hAnsi="Times New Roman" w:cs="Times New Roman"/>
          <w:color w:val="auto"/>
          <w:sz w:val="28"/>
          <w:szCs w:val="28"/>
          <w:lang w:eastAsia="ru-RU"/>
        </w:rPr>
        <w:t>Договори, що не потребують ратифікації.</w:t>
      </w:r>
    </w:p>
    <w:p w:rsidR="00471429" w:rsidRPr="006B5656" w:rsidRDefault="00471429" w:rsidP="0053230A">
      <w:pPr>
        <w:widowControl/>
        <w:tabs>
          <w:tab w:val="left" w:pos="1938"/>
        </w:tabs>
        <w:jc w:val="right"/>
        <w:rPr>
          <w:rFonts w:ascii="Times New Roman" w:hAnsi="Times New Roman" w:cs="Times New Roman"/>
          <w:i/>
          <w:color w:val="auto"/>
          <w:sz w:val="28"/>
          <w:szCs w:val="28"/>
          <w:lang w:eastAsia="ru-RU"/>
        </w:rPr>
      </w:pP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53230A">
      <w:pPr>
        <w:widowControl/>
        <w:tabs>
          <w:tab w:val="left" w:pos="1938"/>
        </w:tabs>
        <w:jc w:val="center"/>
        <w:rPr>
          <w:rFonts w:ascii="Times New Roman" w:hAnsi="Times New Roman" w:cs="Times New Roman"/>
          <w:b/>
          <w:color w:val="auto"/>
          <w:sz w:val="28"/>
          <w:szCs w:val="28"/>
          <w:lang w:eastAsia="ru-RU"/>
        </w:rPr>
      </w:pPr>
    </w:p>
    <w:p w:rsidR="00471429" w:rsidRDefault="00471429" w:rsidP="0053230A">
      <w:pPr>
        <w:widowControl/>
        <w:tabs>
          <w:tab w:val="left" w:pos="1938"/>
        </w:tabs>
        <w:ind w:left="705"/>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7</w:t>
      </w:r>
      <w:r w:rsidRPr="006B5656">
        <w:rPr>
          <w:rFonts w:ascii="Times New Roman" w:hAnsi="Times New Roman" w:cs="Times New Roman"/>
          <w:b/>
          <w:color w:val="auto"/>
          <w:sz w:val="28"/>
          <w:szCs w:val="28"/>
          <w:lang w:eastAsia="ru-RU"/>
        </w:rPr>
        <w:t xml:space="preserve">. </w:t>
      </w:r>
      <w:r w:rsidRPr="002A688B">
        <w:rPr>
          <w:rFonts w:ascii="Times New Roman" w:hAnsi="Times New Roman" w:cs="Times New Roman"/>
          <w:b/>
          <w:color w:val="auto"/>
          <w:sz w:val="28"/>
          <w:szCs w:val="28"/>
          <w:lang w:eastAsia="ru-RU"/>
        </w:rPr>
        <w:t>Дія міжнародного договору в часі і просторі</w:t>
      </w:r>
    </w:p>
    <w:p w:rsidR="00471429" w:rsidRPr="006B5656" w:rsidRDefault="00471429" w:rsidP="0053230A">
      <w:pPr>
        <w:widowControl/>
        <w:tabs>
          <w:tab w:val="left" w:pos="1938"/>
        </w:tabs>
        <w:ind w:left="705"/>
        <w:jc w:val="center"/>
        <w:rPr>
          <w:rFonts w:ascii="Times New Roman" w:hAnsi="Times New Roman" w:cs="Times New Roman"/>
          <w:b/>
          <w:color w:val="auto"/>
          <w:sz w:val="28"/>
          <w:szCs w:val="28"/>
          <w:lang w:eastAsia="ru-RU"/>
        </w:rPr>
      </w:pPr>
    </w:p>
    <w:p w:rsidR="00471429" w:rsidRPr="00A576EC" w:rsidRDefault="00471429" w:rsidP="00A576EC">
      <w:pPr>
        <w:widowControl/>
        <w:tabs>
          <w:tab w:val="left" w:pos="709"/>
        </w:tabs>
        <w:ind w:left="360"/>
        <w:jc w:val="both"/>
        <w:rPr>
          <w:rFonts w:ascii="Times New Roman" w:hAnsi="Times New Roman" w:cs="Times New Roman"/>
          <w:color w:val="auto"/>
          <w:sz w:val="28"/>
          <w:szCs w:val="28"/>
          <w:lang w:eastAsia="ru-RU"/>
        </w:rPr>
      </w:pPr>
    </w:p>
    <w:p w:rsidR="00471429" w:rsidRDefault="00471429" w:rsidP="00A576EC">
      <w:pPr>
        <w:widowControl/>
        <w:tabs>
          <w:tab w:val="left" w:pos="284"/>
        </w:tabs>
        <w:jc w:val="both"/>
        <w:rPr>
          <w:rFonts w:ascii="Times New Roman" w:hAnsi="Times New Roman" w:cs="Times New Roman"/>
          <w:color w:val="auto"/>
          <w:sz w:val="28"/>
          <w:szCs w:val="28"/>
          <w:lang w:eastAsia="ru-RU"/>
        </w:rPr>
      </w:pPr>
      <w:r w:rsidRPr="00A576EC">
        <w:rPr>
          <w:rFonts w:ascii="Times New Roman" w:hAnsi="Times New Roman" w:cs="Times New Roman"/>
          <w:b/>
          <w:color w:val="auto"/>
          <w:sz w:val="28"/>
          <w:szCs w:val="28"/>
          <w:lang w:eastAsia="ru-RU"/>
        </w:rPr>
        <w:t>Основні категорії та поняття:</w:t>
      </w:r>
      <w:r w:rsidRPr="00A576EC">
        <w:rPr>
          <w:rFonts w:ascii="Times New Roman" w:hAnsi="Times New Roman" w:cs="Times New Roman"/>
          <w:color w:val="auto"/>
          <w:sz w:val="28"/>
          <w:szCs w:val="28"/>
          <w:lang w:eastAsia="ru-RU"/>
        </w:rPr>
        <w:t>Поняття дії міжнародного договору. Набрання чинності міжнародним договором. Термін дії міжнародного договору. Пролонгація. Поновлення міжнародного договору.Строкові, безстрокові, невизначено строкові угоди.Дія договору у просторі. Територіальна сфера дії міжнародного договору.Застосування попередніх та нових договорів, укладених з того самого питання.</w:t>
      </w:r>
    </w:p>
    <w:p w:rsidR="00471429" w:rsidRDefault="00471429" w:rsidP="00A576EC">
      <w:pPr>
        <w:widowControl/>
        <w:tabs>
          <w:tab w:val="left" w:pos="284"/>
        </w:tabs>
        <w:jc w:val="both"/>
        <w:rPr>
          <w:rFonts w:ascii="Times New Roman" w:hAnsi="Times New Roman" w:cs="Times New Roman"/>
          <w:color w:val="auto"/>
          <w:sz w:val="28"/>
          <w:szCs w:val="28"/>
          <w:lang w:eastAsia="ru-RU"/>
        </w:rPr>
      </w:pPr>
    </w:p>
    <w:p w:rsidR="00471429" w:rsidRDefault="00471429" w:rsidP="00A576EC">
      <w:pPr>
        <w:widowControl/>
        <w:tabs>
          <w:tab w:val="left" w:pos="284"/>
        </w:tabs>
        <w:jc w:val="both"/>
        <w:rPr>
          <w:rFonts w:ascii="Times New Roman" w:hAnsi="Times New Roman" w:cs="Times New Roman"/>
          <w:b/>
          <w:color w:val="auto"/>
          <w:sz w:val="28"/>
          <w:szCs w:val="28"/>
          <w:lang w:eastAsia="ru-RU"/>
        </w:rPr>
      </w:pPr>
      <w:r w:rsidRPr="00A576EC">
        <w:rPr>
          <w:rFonts w:ascii="Times New Roman" w:hAnsi="Times New Roman" w:cs="Times New Roman"/>
          <w:b/>
          <w:color w:val="auto"/>
          <w:sz w:val="28"/>
          <w:szCs w:val="28"/>
          <w:lang w:eastAsia="ru-RU"/>
        </w:rPr>
        <w:t>Питання для самоконтролю</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Поняття дії міжнародного договору.</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 xml:space="preserve">Набрання чинності міжнародним договором. </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 xml:space="preserve">Дія міжнародного договору в часі. </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 xml:space="preserve">Термін дії міжнародного договору. </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Пролонгація.</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 xml:space="preserve">Відсутність у міжнародному договорі зворотної сили. </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Поновлення міжнародного договору.</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 xml:space="preserve">Дія договору у просторі. </w:t>
      </w:r>
    </w:p>
    <w:p w:rsidR="00471429" w:rsidRDefault="00471429" w:rsidP="00533094">
      <w:pPr>
        <w:pStyle w:val="ae"/>
        <w:widowControl/>
        <w:numPr>
          <w:ilvl w:val="0"/>
          <w:numId w:val="31"/>
        </w:numPr>
        <w:tabs>
          <w:tab w:val="left" w:pos="284"/>
        </w:tabs>
        <w:ind w:left="0" w:firstLine="0"/>
        <w:jc w:val="both"/>
        <w:rPr>
          <w:rFonts w:ascii="Times New Roman" w:hAnsi="Times New Roman" w:cs="Times New Roman"/>
          <w:color w:val="auto"/>
          <w:sz w:val="28"/>
          <w:szCs w:val="28"/>
          <w:lang w:eastAsia="ru-RU"/>
        </w:rPr>
      </w:pPr>
      <w:r w:rsidRPr="00834835">
        <w:rPr>
          <w:rFonts w:ascii="Times New Roman" w:hAnsi="Times New Roman" w:cs="Times New Roman"/>
          <w:color w:val="auto"/>
          <w:sz w:val="28"/>
          <w:szCs w:val="28"/>
          <w:lang w:eastAsia="ru-RU"/>
        </w:rPr>
        <w:t>Територіальна сфера дії міжнародного договору.</w:t>
      </w:r>
    </w:p>
    <w:p w:rsidR="00471429" w:rsidRDefault="00471429" w:rsidP="00834835">
      <w:pPr>
        <w:widowControl/>
        <w:tabs>
          <w:tab w:val="left" w:pos="284"/>
        </w:tabs>
        <w:jc w:val="both"/>
        <w:rPr>
          <w:rFonts w:ascii="Times New Roman" w:hAnsi="Times New Roman" w:cs="Times New Roman"/>
          <w:color w:val="auto"/>
          <w:sz w:val="28"/>
          <w:szCs w:val="28"/>
          <w:lang w:eastAsia="ru-RU"/>
        </w:rPr>
      </w:pPr>
    </w:p>
    <w:p w:rsidR="00471429" w:rsidRPr="00834835" w:rsidRDefault="00471429" w:rsidP="00834835">
      <w:pPr>
        <w:widowControl/>
        <w:tabs>
          <w:tab w:val="left" w:pos="284"/>
        </w:tabs>
        <w:jc w:val="both"/>
        <w:rPr>
          <w:rFonts w:ascii="Times New Roman" w:hAnsi="Times New Roman" w:cs="Times New Roman"/>
          <w:b/>
          <w:color w:val="auto"/>
          <w:sz w:val="28"/>
          <w:szCs w:val="28"/>
          <w:lang w:eastAsia="ru-RU"/>
        </w:rPr>
      </w:pPr>
      <w:r w:rsidRPr="00834835">
        <w:rPr>
          <w:rFonts w:ascii="Times New Roman" w:hAnsi="Times New Roman" w:cs="Times New Roman"/>
          <w:b/>
          <w:color w:val="auto"/>
          <w:sz w:val="28"/>
          <w:szCs w:val="28"/>
          <w:lang w:eastAsia="ru-RU"/>
        </w:rPr>
        <w:t>Теми рефератів</w:t>
      </w:r>
    </w:p>
    <w:p w:rsidR="00471429" w:rsidRDefault="00471429" w:rsidP="0053230A">
      <w:pPr>
        <w:widowControl/>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834835">
        <w:rPr>
          <w:rFonts w:ascii="Times New Roman" w:hAnsi="Times New Roman" w:cs="Times New Roman"/>
          <w:color w:val="auto"/>
          <w:sz w:val="28"/>
          <w:szCs w:val="28"/>
          <w:lang w:eastAsia="ru-RU"/>
        </w:rPr>
        <w:t>Застосування попередніх та нових договорів, укладених з того самого питання.</w:t>
      </w:r>
    </w:p>
    <w:p w:rsidR="00471429" w:rsidRPr="00834835" w:rsidRDefault="00471429" w:rsidP="0053230A">
      <w:pPr>
        <w:widowControl/>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834835">
        <w:rPr>
          <w:rFonts w:ascii="Times New Roman" w:hAnsi="Times New Roman" w:cs="Times New Roman"/>
          <w:color w:val="auto"/>
          <w:sz w:val="28"/>
          <w:szCs w:val="28"/>
          <w:lang w:eastAsia="ru-RU"/>
        </w:rPr>
        <w:t>Строкові, безстрокові, невизначено строкові угоди.</w:t>
      </w:r>
    </w:p>
    <w:p w:rsidR="00471429" w:rsidRPr="006B5656" w:rsidRDefault="00471429" w:rsidP="0053230A">
      <w:pPr>
        <w:widowControl/>
        <w:tabs>
          <w:tab w:val="left" w:pos="709"/>
        </w:tabs>
        <w:ind w:left="56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r>
      <w:r>
        <w:rPr>
          <w:rFonts w:ascii="Times New Roman" w:hAnsi="Times New Roman" w:cs="Times New Roman"/>
          <w:i/>
          <w:color w:val="auto"/>
          <w:sz w:val="28"/>
          <w:szCs w:val="28"/>
          <w:lang w:eastAsia="ru-RU"/>
        </w:rPr>
        <w:tab/>
        <w:t>Література:  [1-36</w:t>
      </w:r>
      <w:r w:rsidRPr="006B5656">
        <w:rPr>
          <w:rFonts w:ascii="Times New Roman" w:hAnsi="Times New Roman" w:cs="Times New Roman"/>
          <w:i/>
          <w:color w:val="auto"/>
          <w:sz w:val="28"/>
          <w:szCs w:val="28"/>
          <w:lang w:eastAsia="ru-RU"/>
        </w:rPr>
        <w:t>]</w:t>
      </w:r>
    </w:p>
    <w:p w:rsidR="00471429" w:rsidRPr="006B5656" w:rsidRDefault="00471429" w:rsidP="0053230A">
      <w:pPr>
        <w:widowControl/>
        <w:tabs>
          <w:tab w:val="left" w:pos="709"/>
        </w:tabs>
        <w:ind w:left="568"/>
        <w:jc w:val="both"/>
        <w:rPr>
          <w:rFonts w:ascii="Times New Roman" w:hAnsi="Times New Roman" w:cs="Times New Roman"/>
          <w:color w:val="auto"/>
          <w:sz w:val="28"/>
          <w:szCs w:val="28"/>
          <w:lang w:eastAsia="ru-RU"/>
        </w:rPr>
      </w:pPr>
    </w:p>
    <w:p w:rsidR="00471429" w:rsidRPr="006B5656" w:rsidRDefault="00471429" w:rsidP="0053230A">
      <w:pPr>
        <w:pStyle w:val="ae"/>
        <w:widowControl/>
        <w:tabs>
          <w:tab w:val="left" w:pos="709"/>
        </w:tabs>
        <w:ind w:left="1065"/>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8.</w:t>
      </w:r>
      <w:r w:rsidRPr="00013540">
        <w:rPr>
          <w:rFonts w:ascii="Times New Roman" w:hAnsi="Times New Roman" w:cs="Times New Roman"/>
          <w:b/>
          <w:color w:val="auto"/>
          <w:sz w:val="28"/>
          <w:szCs w:val="28"/>
          <w:lang w:eastAsia="ru-RU"/>
        </w:rPr>
        <w:t>Припинення дії міжнародних договорів</w:t>
      </w:r>
    </w:p>
    <w:p w:rsidR="00471429" w:rsidRPr="006B5656" w:rsidRDefault="00471429" w:rsidP="0053230A">
      <w:pPr>
        <w:pStyle w:val="ae"/>
        <w:widowControl/>
        <w:tabs>
          <w:tab w:val="left" w:pos="709"/>
        </w:tabs>
        <w:ind w:left="1065"/>
        <w:rPr>
          <w:rFonts w:ascii="Times New Roman" w:hAnsi="Times New Roman" w:cs="Times New Roman"/>
          <w:b/>
          <w:color w:val="auto"/>
          <w:sz w:val="28"/>
          <w:szCs w:val="28"/>
          <w:lang w:eastAsia="ru-RU"/>
        </w:rPr>
      </w:pPr>
    </w:p>
    <w:p w:rsidR="00471429" w:rsidRDefault="00471429" w:rsidP="00434E02">
      <w:pPr>
        <w:widowControl/>
        <w:tabs>
          <w:tab w:val="left" w:pos="1938"/>
        </w:tabs>
        <w:jc w:val="both"/>
        <w:rPr>
          <w:rFonts w:ascii="Times New Roman" w:hAnsi="Times New Roman" w:cs="Times New Roman"/>
          <w:color w:val="auto"/>
          <w:sz w:val="28"/>
          <w:szCs w:val="28"/>
          <w:lang w:eastAsia="ru-RU"/>
        </w:rPr>
      </w:pPr>
      <w:r w:rsidRPr="00434E02">
        <w:rPr>
          <w:rFonts w:ascii="Times New Roman" w:hAnsi="Times New Roman" w:cs="Times New Roman"/>
          <w:b/>
          <w:color w:val="auto"/>
          <w:sz w:val="28"/>
          <w:szCs w:val="28"/>
          <w:lang w:eastAsia="ru-RU"/>
        </w:rPr>
        <w:t>Основні категорії та поняття:</w:t>
      </w:r>
      <w:r w:rsidRPr="00434E02">
        <w:rPr>
          <w:rFonts w:ascii="Times New Roman" w:hAnsi="Times New Roman" w:cs="Times New Roman"/>
          <w:color w:val="auto"/>
          <w:sz w:val="28"/>
          <w:szCs w:val="28"/>
          <w:lang w:eastAsia="ru-RU"/>
        </w:rPr>
        <w:t>Поняття і способи припинення дії договорів (загальна характеристика).Виконання міжнародного договору як один з випадків припин</w:t>
      </w:r>
      <w:r>
        <w:rPr>
          <w:rFonts w:ascii="Times New Roman" w:hAnsi="Times New Roman" w:cs="Times New Roman"/>
          <w:color w:val="auto"/>
          <w:sz w:val="28"/>
          <w:szCs w:val="28"/>
          <w:lang w:eastAsia="ru-RU"/>
        </w:rPr>
        <w:t xml:space="preserve">ення дії міжнародних договорів. </w:t>
      </w:r>
      <w:r w:rsidRPr="00434E02">
        <w:rPr>
          <w:rFonts w:ascii="Times New Roman" w:hAnsi="Times New Roman" w:cs="Times New Roman"/>
          <w:color w:val="auto"/>
          <w:sz w:val="28"/>
          <w:szCs w:val="28"/>
          <w:lang w:eastAsia="ru-RU"/>
        </w:rPr>
        <w:t xml:space="preserve">Денонсація і анулювання міжнародних </w:t>
      </w:r>
      <w:r>
        <w:rPr>
          <w:rFonts w:ascii="Times New Roman" w:hAnsi="Times New Roman" w:cs="Times New Roman"/>
          <w:color w:val="auto"/>
          <w:sz w:val="28"/>
          <w:szCs w:val="28"/>
          <w:lang w:eastAsia="ru-RU"/>
        </w:rPr>
        <w:t xml:space="preserve">договорів. </w:t>
      </w:r>
      <w:r w:rsidRPr="00434E02">
        <w:rPr>
          <w:rFonts w:ascii="Times New Roman" w:hAnsi="Times New Roman" w:cs="Times New Roman"/>
          <w:color w:val="auto"/>
          <w:sz w:val="28"/>
          <w:szCs w:val="28"/>
          <w:lang w:eastAsia="ru-RU"/>
        </w:rPr>
        <w:t>Припинення існування держави чи зміна її статусу як випадок припинення дії договору.Призупинення дії міжнародних договорів.</w:t>
      </w:r>
    </w:p>
    <w:p w:rsidR="00471429" w:rsidRDefault="00471429" w:rsidP="00434E02">
      <w:pPr>
        <w:widowControl/>
        <w:tabs>
          <w:tab w:val="left" w:pos="1938"/>
        </w:tabs>
        <w:jc w:val="both"/>
        <w:rPr>
          <w:rFonts w:ascii="Times New Roman" w:hAnsi="Times New Roman" w:cs="Times New Roman"/>
          <w:color w:val="auto"/>
          <w:sz w:val="28"/>
          <w:szCs w:val="28"/>
          <w:lang w:eastAsia="ru-RU"/>
        </w:rPr>
      </w:pPr>
    </w:p>
    <w:p w:rsidR="00471429" w:rsidRPr="00434E02" w:rsidRDefault="00471429" w:rsidP="00434E02">
      <w:pPr>
        <w:widowControl/>
        <w:tabs>
          <w:tab w:val="left" w:pos="1938"/>
        </w:tabs>
        <w:jc w:val="both"/>
        <w:rPr>
          <w:rFonts w:ascii="Times New Roman" w:hAnsi="Times New Roman" w:cs="Times New Roman"/>
          <w:b/>
          <w:color w:val="auto"/>
          <w:sz w:val="28"/>
          <w:szCs w:val="28"/>
          <w:lang w:eastAsia="ru-RU"/>
        </w:rPr>
      </w:pPr>
      <w:r w:rsidRPr="00434E02">
        <w:rPr>
          <w:rFonts w:ascii="Times New Roman" w:hAnsi="Times New Roman" w:cs="Times New Roman"/>
          <w:b/>
          <w:color w:val="auto"/>
          <w:sz w:val="28"/>
          <w:szCs w:val="28"/>
          <w:lang w:eastAsia="ru-RU"/>
        </w:rPr>
        <w:t>Питання для самоконтролю</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434E02">
        <w:rPr>
          <w:rFonts w:ascii="Times New Roman" w:hAnsi="Times New Roman" w:cs="Times New Roman"/>
          <w:color w:val="auto"/>
          <w:sz w:val="28"/>
          <w:szCs w:val="28"/>
          <w:lang w:eastAsia="ru-RU"/>
        </w:rPr>
        <w:t>Поняття і способи припинення дії договорів (загальна характеристика).</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434E02">
        <w:rPr>
          <w:rFonts w:ascii="Times New Roman" w:hAnsi="Times New Roman" w:cs="Times New Roman"/>
          <w:color w:val="auto"/>
          <w:sz w:val="28"/>
          <w:szCs w:val="28"/>
          <w:lang w:eastAsia="ru-RU"/>
        </w:rPr>
        <w:t xml:space="preserve"> Закінчення строку, на який було укладено договір.</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w:t>
      </w:r>
      <w:r w:rsidRPr="00434E02">
        <w:rPr>
          <w:rFonts w:ascii="Times New Roman" w:hAnsi="Times New Roman" w:cs="Times New Roman"/>
          <w:color w:val="auto"/>
          <w:sz w:val="28"/>
          <w:szCs w:val="28"/>
          <w:lang w:eastAsia="ru-RU"/>
        </w:rPr>
        <w:t xml:space="preserve">Виконання міжнародного договору як один з випадків припинення дії міжнародних договорів. </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4.</w:t>
      </w:r>
      <w:r w:rsidRPr="00434E02">
        <w:rPr>
          <w:rFonts w:ascii="Times New Roman" w:hAnsi="Times New Roman" w:cs="Times New Roman"/>
          <w:color w:val="auto"/>
          <w:sz w:val="28"/>
          <w:szCs w:val="28"/>
          <w:lang w:eastAsia="ru-RU"/>
        </w:rPr>
        <w:t xml:space="preserve">Денонсація і анулювання міжнародних договорів. </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w:t>
      </w:r>
      <w:r w:rsidRPr="00434E02">
        <w:rPr>
          <w:rFonts w:ascii="Times New Roman" w:hAnsi="Times New Roman" w:cs="Times New Roman"/>
          <w:color w:val="auto"/>
          <w:sz w:val="28"/>
          <w:szCs w:val="28"/>
          <w:lang w:eastAsia="ru-RU"/>
        </w:rPr>
        <w:t>Настанняумови, щ</w:t>
      </w:r>
      <w:r>
        <w:rPr>
          <w:rFonts w:ascii="Times New Roman" w:hAnsi="Times New Roman" w:cs="Times New Roman"/>
          <w:color w:val="auto"/>
          <w:sz w:val="28"/>
          <w:szCs w:val="28"/>
          <w:lang w:eastAsia="ru-RU"/>
        </w:rPr>
        <w:t>о скасовує міжнародний договір.</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6.</w:t>
      </w:r>
      <w:r w:rsidRPr="00434E02">
        <w:rPr>
          <w:rFonts w:ascii="Times New Roman" w:hAnsi="Times New Roman" w:cs="Times New Roman"/>
          <w:color w:val="auto"/>
          <w:sz w:val="28"/>
          <w:szCs w:val="28"/>
          <w:lang w:eastAsia="ru-RU"/>
        </w:rPr>
        <w:t xml:space="preserve">Припинення існування держави чи зміна її статусу як випадок припинення дії договору. </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7.</w:t>
      </w:r>
      <w:r w:rsidRPr="00434E02">
        <w:rPr>
          <w:rFonts w:ascii="Times New Roman" w:hAnsi="Times New Roman" w:cs="Times New Roman"/>
          <w:color w:val="auto"/>
          <w:sz w:val="28"/>
          <w:szCs w:val="28"/>
          <w:lang w:eastAsia="ru-RU"/>
        </w:rPr>
        <w:t xml:space="preserve">Скороченнянеобхідної кількості учасників для дії міжнародного договору, виникнення нової імперативної норми загального міжнародного права та rebussicstantibus як випадки припинення дії договору. </w:t>
      </w:r>
    </w:p>
    <w:p w:rsidR="00471429" w:rsidRDefault="00471429" w:rsidP="00434E02">
      <w:pPr>
        <w:widowControl/>
        <w:tabs>
          <w:tab w:val="left" w:pos="1938"/>
        </w:tabs>
        <w:jc w:val="both"/>
        <w:rPr>
          <w:rFonts w:ascii="Times New Roman" w:hAnsi="Times New Roman" w:cs="Times New Roman"/>
          <w:color w:val="auto"/>
          <w:sz w:val="28"/>
          <w:szCs w:val="28"/>
          <w:lang w:eastAsia="ru-RU"/>
        </w:rPr>
      </w:pPr>
    </w:p>
    <w:p w:rsidR="00471429" w:rsidRPr="00434E02" w:rsidRDefault="00471429" w:rsidP="00434E02">
      <w:pPr>
        <w:widowControl/>
        <w:tabs>
          <w:tab w:val="left" w:pos="1938"/>
        </w:tabs>
        <w:jc w:val="both"/>
        <w:rPr>
          <w:rFonts w:ascii="Times New Roman" w:hAnsi="Times New Roman" w:cs="Times New Roman"/>
          <w:b/>
          <w:color w:val="auto"/>
          <w:sz w:val="28"/>
          <w:szCs w:val="28"/>
          <w:lang w:eastAsia="ru-RU"/>
        </w:rPr>
      </w:pPr>
      <w:r w:rsidRPr="00434E02">
        <w:rPr>
          <w:rFonts w:ascii="Times New Roman" w:hAnsi="Times New Roman" w:cs="Times New Roman"/>
          <w:b/>
          <w:color w:val="auto"/>
          <w:sz w:val="28"/>
          <w:szCs w:val="28"/>
          <w:lang w:eastAsia="ru-RU"/>
        </w:rPr>
        <w:t>Теми рефератів</w:t>
      </w:r>
    </w:p>
    <w:p w:rsidR="00471429"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EB2996">
        <w:rPr>
          <w:rFonts w:ascii="Times New Roman" w:hAnsi="Times New Roman" w:cs="Times New Roman"/>
          <w:color w:val="auto"/>
          <w:sz w:val="28"/>
          <w:szCs w:val="28"/>
          <w:lang w:eastAsia="ru-RU"/>
        </w:rPr>
        <w:t>Денонсація і анулювання міжнародних договорів</w:t>
      </w:r>
      <w:r>
        <w:rPr>
          <w:rFonts w:ascii="Times New Roman" w:hAnsi="Times New Roman" w:cs="Times New Roman"/>
          <w:color w:val="auto"/>
          <w:sz w:val="28"/>
          <w:szCs w:val="28"/>
          <w:lang w:eastAsia="ru-RU"/>
        </w:rPr>
        <w:t>.</w:t>
      </w:r>
    </w:p>
    <w:p w:rsidR="00471429" w:rsidRPr="00434E02" w:rsidRDefault="00471429" w:rsidP="00434E02">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EB2996">
        <w:rPr>
          <w:rFonts w:ascii="Times New Roman" w:hAnsi="Times New Roman" w:cs="Times New Roman"/>
          <w:color w:val="auto"/>
          <w:sz w:val="28"/>
          <w:szCs w:val="28"/>
          <w:lang w:eastAsia="ru-RU"/>
        </w:rPr>
        <w:t>Призупинення дії міжнародних договорів.</w:t>
      </w:r>
    </w:p>
    <w:p w:rsidR="00471429" w:rsidRPr="006B5656" w:rsidRDefault="00471429" w:rsidP="0053230A">
      <w:pPr>
        <w:pStyle w:val="ae"/>
        <w:widowControl/>
        <w:tabs>
          <w:tab w:val="left" w:pos="1938"/>
        </w:tabs>
        <w:ind w:left="1035"/>
        <w:jc w:val="both"/>
        <w:rPr>
          <w:rFonts w:ascii="Times New Roman" w:hAnsi="Times New Roman" w:cs="Times New Roman"/>
          <w:color w:val="auto"/>
          <w:sz w:val="28"/>
          <w:szCs w:val="28"/>
          <w:lang w:eastAsia="ru-RU"/>
        </w:rPr>
      </w:pP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color w:val="auto"/>
          <w:sz w:val="28"/>
          <w:szCs w:val="28"/>
          <w:lang w:eastAsia="ru-RU"/>
        </w:rPr>
        <w:tab/>
      </w: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53230A">
      <w:pPr>
        <w:widowControl/>
        <w:tabs>
          <w:tab w:val="left" w:pos="1938"/>
        </w:tabs>
        <w:jc w:val="both"/>
        <w:rPr>
          <w:rFonts w:ascii="Times New Roman" w:hAnsi="Times New Roman" w:cs="Times New Roman"/>
          <w:color w:val="auto"/>
          <w:sz w:val="28"/>
          <w:szCs w:val="28"/>
          <w:lang w:eastAsia="ru-RU"/>
        </w:rPr>
      </w:pPr>
    </w:p>
    <w:p w:rsidR="00471429" w:rsidRDefault="00471429" w:rsidP="0053230A">
      <w:pPr>
        <w:widowControl/>
        <w:tabs>
          <w:tab w:val="left" w:pos="1938"/>
        </w:tabs>
        <w:jc w:val="center"/>
        <w:rPr>
          <w:rFonts w:ascii="Times New Roman" w:hAnsi="Times New Roman" w:cs="Times New Roman"/>
          <w:b/>
          <w:color w:val="auto"/>
          <w:sz w:val="28"/>
          <w:szCs w:val="28"/>
          <w:lang w:eastAsia="ru-RU"/>
        </w:rPr>
      </w:pPr>
      <w:r w:rsidRPr="006B5656">
        <w:rPr>
          <w:rFonts w:ascii="Times New Roman" w:hAnsi="Times New Roman" w:cs="Times New Roman"/>
          <w:b/>
          <w:color w:val="auto"/>
          <w:sz w:val="28"/>
          <w:szCs w:val="28"/>
          <w:lang w:eastAsia="ru-RU"/>
        </w:rPr>
        <w:t xml:space="preserve">    ЗМІСТОВИЙ МОДУЛЬ 4. </w:t>
      </w:r>
      <w:r w:rsidRPr="00486EF4">
        <w:rPr>
          <w:rFonts w:ascii="Times New Roman" w:hAnsi="Times New Roman" w:cs="Times New Roman"/>
          <w:b/>
          <w:color w:val="auto"/>
          <w:sz w:val="28"/>
          <w:szCs w:val="28"/>
          <w:lang w:eastAsia="ru-RU"/>
        </w:rPr>
        <w:t xml:space="preserve">ТЛУМАЧЕННЯ НОРМ МІЖНАРОДНОГО ДОГОВОРУ. ЗАБЕЗПЕЧЕННЯ ВИКОНАННЯ МІЖНАРОДНИХ ДОГОВОРІВ  </w:t>
      </w:r>
    </w:p>
    <w:p w:rsidR="00471429" w:rsidRDefault="00471429" w:rsidP="0053230A">
      <w:pPr>
        <w:widowControl/>
        <w:tabs>
          <w:tab w:val="left" w:pos="1938"/>
        </w:tabs>
        <w:jc w:val="center"/>
        <w:rPr>
          <w:rFonts w:ascii="Times New Roman" w:hAnsi="Times New Roman" w:cs="Times New Roman"/>
          <w:b/>
          <w:color w:val="auto"/>
          <w:sz w:val="28"/>
          <w:szCs w:val="28"/>
          <w:lang w:eastAsia="ru-RU"/>
        </w:rPr>
      </w:pPr>
    </w:p>
    <w:p w:rsidR="00471429" w:rsidRDefault="00471429" w:rsidP="0053230A">
      <w:pPr>
        <w:widowControl/>
        <w:tabs>
          <w:tab w:val="left" w:pos="1938"/>
        </w:tabs>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Тема 9</w:t>
      </w:r>
      <w:r w:rsidRPr="006B5656">
        <w:rPr>
          <w:rFonts w:ascii="Times New Roman" w:hAnsi="Times New Roman" w:cs="Times New Roman"/>
          <w:b/>
          <w:color w:val="auto"/>
          <w:sz w:val="28"/>
          <w:szCs w:val="28"/>
          <w:lang w:eastAsia="ru-RU"/>
        </w:rPr>
        <w:t xml:space="preserve">. </w:t>
      </w:r>
      <w:r w:rsidRPr="00A1265F">
        <w:rPr>
          <w:rFonts w:ascii="Times New Roman" w:hAnsi="Times New Roman" w:cs="Times New Roman"/>
          <w:b/>
          <w:color w:val="auto"/>
          <w:sz w:val="28"/>
          <w:szCs w:val="28"/>
          <w:lang w:eastAsia="ru-RU"/>
        </w:rPr>
        <w:t>Поняття, цілі та принципи тлумачення норм міжнародного договору</w:t>
      </w:r>
    </w:p>
    <w:p w:rsidR="00471429" w:rsidRDefault="00471429" w:rsidP="0053230A">
      <w:pPr>
        <w:widowControl/>
        <w:tabs>
          <w:tab w:val="left" w:pos="1938"/>
        </w:tabs>
        <w:jc w:val="center"/>
        <w:rPr>
          <w:rFonts w:ascii="Times New Roman" w:hAnsi="Times New Roman" w:cs="Times New Roman"/>
          <w:b/>
          <w:color w:val="auto"/>
          <w:sz w:val="28"/>
          <w:szCs w:val="28"/>
          <w:lang w:eastAsia="ru-RU"/>
        </w:rPr>
      </w:pPr>
    </w:p>
    <w:p w:rsidR="00471429" w:rsidRDefault="00471429" w:rsidP="007B75D3">
      <w:pPr>
        <w:widowControl/>
        <w:tabs>
          <w:tab w:val="left" w:pos="1938"/>
        </w:tabs>
        <w:jc w:val="both"/>
        <w:rPr>
          <w:rFonts w:ascii="Times New Roman" w:hAnsi="Times New Roman" w:cs="Times New Roman"/>
          <w:color w:val="auto"/>
          <w:sz w:val="28"/>
          <w:szCs w:val="28"/>
          <w:lang w:eastAsia="ru-RU"/>
        </w:rPr>
      </w:pPr>
      <w:r w:rsidRPr="007B75D3">
        <w:rPr>
          <w:rFonts w:ascii="Times New Roman" w:hAnsi="Times New Roman" w:cs="Times New Roman"/>
          <w:b/>
          <w:color w:val="auto"/>
          <w:sz w:val="28"/>
          <w:szCs w:val="28"/>
          <w:lang w:eastAsia="ru-RU"/>
        </w:rPr>
        <w:t>Основні категорії та поняття</w:t>
      </w:r>
      <w:r w:rsidRPr="007B75D3">
        <w:rPr>
          <w:rFonts w:ascii="Times New Roman" w:hAnsi="Times New Roman" w:cs="Times New Roman"/>
          <w:color w:val="auto"/>
          <w:sz w:val="28"/>
          <w:szCs w:val="28"/>
          <w:lang w:eastAsia="ru-RU"/>
        </w:rPr>
        <w:t xml:space="preserve">: Поняття, цілі та принципи тлумачення норм міжнародного договору.Доктринальні підходи до тлумачення норм міжнародного права. Методи абстракції та концептуалізації. Автентичне тлумачення, що дається безпосередньо сторонами — принцип ejusestinterpretaricujuscondere.Одностороннє тлумачення в силу власного суверенітету держави, яка визначає зміст участі в договорі. </w:t>
      </w:r>
    </w:p>
    <w:p w:rsidR="00471429" w:rsidRDefault="00471429" w:rsidP="007B75D3">
      <w:pPr>
        <w:widowControl/>
        <w:tabs>
          <w:tab w:val="left" w:pos="1938"/>
        </w:tabs>
        <w:jc w:val="both"/>
        <w:rPr>
          <w:rFonts w:ascii="Times New Roman" w:hAnsi="Times New Roman" w:cs="Times New Roman"/>
          <w:color w:val="auto"/>
          <w:sz w:val="28"/>
          <w:szCs w:val="28"/>
          <w:lang w:eastAsia="ru-RU"/>
        </w:rPr>
      </w:pPr>
    </w:p>
    <w:p w:rsidR="00471429" w:rsidRPr="007B75D3" w:rsidRDefault="00471429" w:rsidP="007B75D3">
      <w:pPr>
        <w:widowControl/>
        <w:tabs>
          <w:tab w:val="left" w:pos="1938"/>
        </w:tabs>
        <w:jc w:val="both"/>
        <w:rPr>
          <w:rFonts w:ascii="Times New Roman" w:hAnsi="Times New Roman" w:cs="Times New Roman"/>
          <w:b/>
          <w:color w:val="auto"/>
          <w:sz w:val="28"/>
          <w:szCs w:val="28"/>
          <w:lang w:eastAsia="ru-RU"/>
        </w:rPr>
      </w:pPr>
      <w:r w:rsidRPr="007B75D3">
        <w:rPr>
          <w:rFonts w:ascii="Times New Roman" w:hAnsi="Times New Roman" w:cs="Times New Roman"/>
          <w:b/>
          <w:color w:val="auto"/>
          <w:sz w:val="28"/>
          <w:szCs w:val="28"/>
          <w:lang w:eastAsia="ru-RU"/>
        </w:rPr>
        <w:t>Питання для самоконтролю</w:t>
      </w:r>
    </w:p>
    <w:p w:rsidR="00471429" w:rsidRPr="007B75D3"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7B75D3">
        <w:rPr>
          <w:rFonts w:ascii="Times New Roman" w:hAnsi="Times New Roman" w:cs="Times New Roman"/>
          <w:color w:val="auto"/>
          <w:sz w:val="28"/>
          <w:szCs w:val="28"/>
          <w:lang w:eastAsia="ru-RU"/>
        </w:rPr>
        <w:t>Поняття, цілі та принципи тлумачення норм міжнародного договору.</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7B75D3">
        <w:rPr>
          <w:rFonts w:ascii="Times New Roman" w:hAnsi="Times New Roman" w:cs="Times New Roman"/>
          <w:color w:val="auto"/>
          <w:sz w:val="28"/>
          <w:szCs w:val="28"/>
          <w:lang w:eastAsia="ru-RU"/>
        </w:rPr>
        <w:t xml:space="preserve">Доктринальні підходи до тлумачення норм міжнародного права. </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w:t>
      </w:r>
      <w:r w:rsidRPr="007B75D3">
        <w:rPr>
          <w:rFonts w:ascii="Times New Roman" w:hAnsi="Times New Roman" w:cs="Times New Roman"/>
          <w:color w:val="auto"/>
          <w:sz w:val="28"/>
          <w:szCs w:val="28"/>
          <w:lang w:eastAsia="ru-RU"/>
        </w:rPr>
        <w:t xml:space="preserve">Методи абстракції та концептуалізації. </w:t>
      </w:r>
    </w:p>
    <w:p w:rsidR="00471429" w:rsidRPr="007B75D3"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4.</w:t>
      </w:r>
      <w:r w:rsidRPr="007B75D3">
        <w:rPr>
          <w:rFonts w:ascii="Times New Roman" w:hAnsi="Times New Roman" w:cs="Times New Roman"/>
          <w:color w:val="auto"/>
          <w:sz w:val="28"/>
          <w:szCs w:val="28"/>
          <w:lang w:eastAsia="ru-RU"/>
        </w:rPr>
        <w:t>Автентичне тлумачення, що даєтьсябезпосередньо сторонами — принцип ejusestinterpretaricujuscondere.</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w:t>
      </w:r>
      <w:r w:rsidRPr="007B75D3">
        <w:rPr>
          <w:rFonts w:ascii="Times New Roman" w:hAnsi="Times New Roman" w:cs="Times New Roman"/>
          <w:color w:val="auto"/>
          <w:sz w:val="28"/>
          <w:szCs w:val="28"/>
          <w:lang w:eastAsia="ru-RU"/>
        </w:rPr>
        <w:t>Одностороннє тлумачення в силу власного суверенітету держави, якавизначає зміст участі в договорі.</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6.</w:t>
      </w:r>
      <w:r w:rsidRPr="007B75D3">
        <w:rPr>
          <w:rFonts w:ascii="Times New Roman" w:hAnsi="Times New Roman" w:cs="Times New Roman"/>
          <w:color w:val="auto"/>
          <w:sz w:val="28"/>
          <w:szCs w:val="28"/>
          <w:lang w:eastAsia="ru-RU"/>
        </w:rPr>
        <w:t xml:space="preserve">Колективне тлумачення, що даєтьсяшляхом згоди, яка досягається між </w:t>
      </w:r>
      <w:r>
        <w:rPr>
          <w:rFonts w:ascii="Times New Roman" w:hAnsi="Times New Roman" w:cs="Times New Roman"/>
          <w:color w:val="auto"/>
          <w:sz w:val="28"/>
          <w:szCs w:val="28"/>
          <w:lang w:eastAsia="ru-RU"/>
        </w:rPr>
        <w:t>усіма учасниками договору.</w:t>
      </w:r>
    </w:p>
    <w:p w:rsidR="00471429" w:rsidRPr="007B75D3"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7.</w:t>
      </w:r>
      <w:r w:rsidRPr="007B75D3">
        <w:rPr>
          <w:rFonts w:ascii="Times New Roman" w:hAnsi="Times New Roman" w:cs="Times New Roman"/>
          <w:color w:val="auto"/>
          <w:sz w:val="28"/>
          <w:szCs w:val="28"/>
          <w:lang w:eastAsia="ru-RU"/>
        </w:rPr>
        <w:t>Тлумачення після укладання договору щодо документів, прийнятих в розвитокдоговору.</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r w:rsidRPr="007B75D3">
        <w:rPr>
          <w:rFonts w:ascii="Times New Roman" w:hAnsi="Times New Roman" w:cs="Times New Roman"/>
          <w:color w:val="auto"/>
          <w:sz w:val="28"/>
          <w:szCs w:val="28"/>
          <w:lang w:eastAsia="ru-RU"/>
        </w:rPr>
        <w:t>Процедури усунення суперечності між учасниками договору пр</w:t>
      </w:r>
      <w:r>
        <w:rPr>
          <w:rFonts w:ascii="Times New Roman" w:hAnsi="Times New Roman" w:cs="Times New Roman"/>
          <w:color w:val="auto"/>
          <w:sz w:val="28"/>
          <w:szCs w:val="28"/>
          <w:lang w:eastAsia="ru-RU"/>
        </w:rPr>
        <w:t>и його колективному тлумаченні.</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r w:rsidRPr="007B75D3">
        <w:rPr>
          <w:rFonts w:ascii="Times New Roman" w:hAnsi="Times New Roman" w:cs="Times New Roman"/>
          <w:color w:val="auto"/>
          <w:sz w:val="28"/>
          <w:szCs w:val="28"/>
          <w:lang w:eastAsia="ru-RU"/>
        </w:rPr>
        <w:t>Мовчання з питань договору як згода сторони.</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r w:rsidRPr="007B75D3">
        <w:rPr>
          <w:rFonts w:ascii="Times New Roman" w:hAnsi="Times New Roman" w:cs="Times New Roman"/>
          <w:color w:val="auto"/>
          <w:sz w:val="28"/>
          <w:szCs w:val="28"/>
          <w:lang w:eastAsia="ru-RU"/>
        </w:rPr>
        <w:t>Тлумачення договору міжнародним суддею (або арбітром), компетенція та сфера дії.</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11.</w:t>
      </w:r>
      <w:r w:rsidRPr="007B75D3">
        <w:rPr>
          <w:rFonts w:ascii="Times New Roman" w:hAnsi="Times New Roman" w:cs="Times New Roman"/>
          <w:color w:val="auto"/>
          <w:sz w:val="28"/>
          <w:szCs w:val="28"/>
          <w:lang w:eastAsia="ru-RU"/>
        </w:rPr>
        <w:t>Особливості тлумачення міжнародних догово</w:t>
      </w:r>
      <w:r>
        <w:rPr>
          <w:rFonts w:ascii="Times New Roman" w:hAnsi="Times New Roman" w:cs="Times New Roman"/>
          <w:color w:val="auto"/>
          <w:sz w:val="28"/>
          <w:szCs w:val="28"/>
          <w:lang w:eastAsia="ru-RU"/>
        </w:rPr>
        <w:t>рів міжнародними організаціями.</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12.</w:t>
      </w:r>
      <w:r w:rsidRPr="007B75D3">
        <w:rPr>
          <w:rFonts w:ascii="Times New Roman" w:hAnsi="Times New Roman" w:cs="Times New Roman"/>
          <w:color w:val="auto"/>
          <w:sz w:val="28"/>
          <w:szCs w:val="28"/>
          <w:lang w:eastAsia="ru-RU"/>
        </w:rPr>
        <w:t>Роль ООН, Ради Безпеки та спеціалізованих установ ООНщодо тлумачення міжнародних договорів, їх функції.</w:t>
      </w:r>
    </w:p>
    <w:p w:rsidR="00471429" w:rsidRDefault="00471429" w:rsidP="00371A89">
      <w:pPr>
        <w:widowControl/>
        <w:tabs>
          <w:tab w:val="left" w:pos="1938"/>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13.</w:t>
      </w:r>
      <w:r w:rsidRPr="007B75D3">
        <w:rPr>
          <w:rFonts w:ascii="Times New Roman" w:hAnsi="Times New Roman" w:cs="Times New Roman"/>
          <w:color w:val="auto"/>
          <w:sz w:val="28"/>
          <w:szCs w:val="28"/>
          <w:lang w:eastAsia="ru-RU"/>
        </w:rPr>
        <w:t xml:space="preserve">Засоби тлумачення: мовне або граматичне; логічне; систематичне; історичне; звичайне. </w:t>
      </w:r>
    </w:p>
    <w:p w:rsidR="00471429" w:rsidRDefault="00471429" w:rsidP="00371A89">
      <w:pPr>
        <w:widowControl/>
        <w:tabs>
          <w:tab w:val="left" w:pos="1938"/>
        </w:tabs>
        <w:jc w:val="both"/>
        <w:rPr>
          <w:rFonts w:ascii="Times New Roman" w:hAnsi="Times New Roman" w:cs="Times New Roman"/>
          <w:color w:val="auto"/>
          <w:sz w:val="28"/>
          <w:szCs w:val="28"/>
          <w:lang w:eastAsia="ru-RU"/>
        </w:rPr>
      </w:pPr>
    </w:p>
    <w:p w:rsidR="00471429" w:rsidRDefault="00471429" w:rsidP="00371A89">
      <w:pPr>
        <w:widowControl/>
        <w:tabs>
          <w:tab w:val="left" w:pos="1938"/>
        </w:tabs>
        <w:jc w:val="both"/>
        <w:rPr>
          <w:rFonts w:ascii="Times New Roman" w:hAnsi="Times New Roman" w:cs="Times New Roman"/>
          <w:color w:val="auto"/>
          <w:sz w:val="28"/>
          <w:szCs w:val="28"/>
          <w:lang w:eastAsia="ru-RU"/>
        </w:rPr>
      </w:pPr>
    </w:p>
    <w:p w:rsidR="00471429" w:rsidRDefault="00471429" w:rsidP="007B75D3">
      <w:pPr>
        <w:widowControl/>
        <w:tabs>
          <w:tab w:val="left" w:pos="1938"/>
        </w:tabs>
        <w:jc w:val="both"/>
        <w:rPr>
          <w:rFonts w:ascii="Times New Roman" w:hAnsi="Times New Roman" w:cs="Times New Roman"/>
          <w:b/>
          <w:color w:val="auto"/>
          <w:sz w:val="28"/>
          <w:szCs w:val="28"/>
          <w:lang w:eastAsia="ru-RU"/>
        </w:rPr>
      </w:pPr>
      <w:r w:rsidRPr="007B75D3">
        <w:rPr>
          <w:rFonts w:ascii="Times New Roman" w:hAnsi="Times New Roman" w:cs="Times New Roman"/>
          <w:b/>
          <w:color w:val="auto"/>
          <w:sz w:val="28"/>
          <w:szCs w:val="28"/>
          <w:lang w:eastAsia="ru-RU"/>
        </w:rPr>
        <w:t>Теми рефератів</w:t>
      </w:r>
    </w:p>
    <w:p w:rsidR="00471429" w:rsidRDefault="00471429" w:rsidP="007B75D3">
      <w:pPr>
        <w:widowControl/>
        <w:tabs>
          <w:tab w:val="left" w:pos="1938"/>
        </w:tabs>
        <w:jc w:val="both"/>
        <w:rPr>
          <w:rFonts w:ascii="Times New Roman" w:hAnsi="Times New Roman" w:cs="Times New Roman"/>
          <w:color w:val="auto"/>
          <w:sz w:val="28"/>
          <w:szCs w:val="28"/>
          <w:lang w:eastAsia="ru-RU"/>
        </w:rPr>
      </w:pPr>
      <w:r w:rsidRPr="007B75D3">
        <w:rPr>
          <w:rFonts w:ascii="Times New Roman" w:hAnsi="Times New Roman" w:cs="Times New Roman"/>
          <w:color w:val="auto"/>
          <w:sz w:val="28"/>
          <w:szCs w:val="28"/>
          <w:lang w:eastAsia="ru-RU"/>
        </w:rPr>
        <w:t>1.Поширене та обмежене тлумачення</w:t>
      </w:r>
      <w:r>
        <w:rPr>
          <w:rFonts w:ascii="Times New Roman" w:hAnsi="Times New Roman" w:cs="Times New Roman"/>
          <w:color w:val="auto"/>
          <w:sz w:val="28"/>
          <w:szCs w:val="28"/>
          <w:lang w:eastAsia="ru-RU"/>
        </w:rPr>
        <w:t>.</w:t>
      </w:r>
    </w:p>
    <w:p w:rsidR="00471429" w:rsidRPr="007B75D3" w:rsidRDefault="00471429" w:rsidP="007B75D3">
      <w:pPr>
        <w:widowControl/>
        <w:tabs>
          <w:tab w:val="left" w:pos="1938"/>
        </w:tabs>
        <w:jc w:val="both"/>
        <w:rPr>
          <w:rFonts w:ascii="Times New Roman" w:hAnsi="Times New Roman" w:cs="Times New Roman"/>
          <w:b/>
          <w:color w:val="auto"/>
          <w:sz w:val="28"/>
          <w:szCs w:val="28"/>
          <w:lang w:eastAsia="ru-RU"/>
        </w:rPr>
      </w:pPr>
      <w:r>
        <w:rPr>
          <w:rFonts w:ascii="Times New Roman" w:hAnsi="Times New Roman" w:cs="Times New Roman"/>
          <w:color w:val="auto"/>
          <w:sz w:val="28"/>
          <w:szCs w:val="28"/>
          <w:lang w:eastAsia="ru-RU"/>
        </w:rPr>
        <w:t>2.</w:t>
      </w:r>
      <w:r w:rsidRPr="007B75D3">
        <w:rPr>
          <w:rFonts w:ascii="Times New Roman" w:hAnsi="Times New Roman" w:cs="Times New Roman"/>
          <w:color w:val="auto"/>
          <w:sz w:val="28"/>
          <w:szCs w:val="28"/>
          <w:lang w:eastAsia="ru-RU"/>
        </w:rPr>
        <w:t>Способи та принципи тлумачення, що ґрунтуються на логіці та необхідній якості знань.</w:t>
      </w:r>
    </w:p>
    <w:p w:rsidR="00471429" w:rsidRPr="006B5656" w:rsidRDefault="00471429" w:rsidP="0053230A">
      <w:pPr>
        <w:widowControl/>
        <w:tabs>
          <w:tab w:val="left" w:pos="1938"/>
        </w:tabs>
        <w:jc w:val="right"/>
        <w:rPr>
          <w:rFonts w:ascii="Times New Roman" w:hAnsi="Times New Roman" w:cs="Times New Roman"/>
          <w:i/>
          <w:color w:val="auto"/>
          <w:sz w:val="28"/>
          <w:szCs w:val="28"/>
          <w:lang w:eastAsia="ru-RU"/>
        </w:rPr>
      </w:pPr>
      <w:r w:rsidRPr="006B5656">
        <w:rPr>
          <w:rFonts w:ascii="Times New Roman" w:hAnsi="Times New Roman" w:cs="Times New Roman"/>
          <w:i/>
          <w:color w:val="auto"/>
          <w:sz w:val="28"/>
          <w:szCs w:val="28"/>
          <w:lang w:eastAsia="ru-RU"/>
        </w:rPr>
        <w:t>Література: [1-</w:t>
      </w:r>
      <w:r>
        <w:rPr>
          <w:rFonts w:ascii="Times New Roman" w:hAnsi="Times New Roman" w:cs="Times New Roman"/>
          <w:i/>
          <w:color w:val="auto"/>
          <w:sz w:val="28"/>
          <w:szCs w:val="28"/>
          <w:lang w:eastAsia="ru-RU"/>
        </w:rPr>
        <w:t>36</w:t>
      </w:r>
      <w:r w:rsidRPr="006B5656">
        <w:rPr>
          <w:rFonts w:ascii="Times New Roman" w:hAnsi="Times New Roman" w:cs="Times New Roman"/>
          <w:i/>
          <w:color w:val="auto"/>
          <w:sz w:val="28"/>
          <w:szCs w:val="28"/>
          <w:lang w:eastAsia="ru-RU"/>
        </w:rPr>
        <w:t>]</w:t>
      </w:r>
    </w:p>
    <w:p w:rsidR="00471429" w:rsidRPr="006B5656" w:rsidRDefault="00471429" w:rsidP="0053230A">
      <w:pPr>
        <w:widowControl/>
        <w:tabs>
          <w:tab w:val="left" w:pos="1938"/>
        </w:tabs>
        <w:jc w:val="center"/>
        <w:rPr>
          <w:rFonts w:ascii="Times New Roman" w:hAnsi="Times New Roman" w:cs="Times New Roman"/>
          <w:color w:val="auto"/>
          <w:sz w:val="28"/>
          <w:szCs w:val="28"/>
          <w:lang w:eastAsia="ru-RU"/>
        </w:rPr>
      </w:pPr>
    </w:p>
    <w:p w:rsidR="00471429" w:rsidRPr="006B5656" w:rsidRDefault="00471429" w:rsidP="0053230A">
      <w:pPr>
        <w:widowControl/>
        <w:tabs>
          <w:tab w:val="left" w:pos="1938"/>
        </w:tabs>
        <w:ind w:left="1200"/>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ab/>
        <w:t>Тема 10</w:t>
      </w:r>
      <w:r w:rsidRPr="006B5656">
        <w:rPr>
          <w:rFonts w:ascii="Times New Roman" w:hAnsi="Times New Roman" w:cs="Times New Roman"/>
          <w:b/>
          <w:color w:val="auto"/>
          <w:sz w:val="28"/>
          <w:szCs w:val="28"/>
          <w:lang w:eastAsia="ru-RU"/>
        </w:rPr>
        <w:t xml:space="preserve">. </w:t>
      </w:r>
      <w:r w:rsidRPr="00A1265F">
        <w:rPr>
          <w:rFonts w:ascii="Times New Roman" w:hAnsi="Times New Roman" w:cs="Times New Roman"/>
          <w:b/>
          <w:color w:val="auto"/>
          <w:sz w:val="28"/>
          <w:szCs w:val="28"/>
          <w:lang w:eastAsia="ru-RU"/>
        </w:rPr>
        <w:t>Інститут дипозитарію. Застереження.</w:t>
      </w:r>
    </w:p>
    <w:p w:rsidR="00471429" w:rsidRPr="006B5656" w:rsidRDefault="00471429" w:rsidP="0053230A">
      <w:pPr>
        <w:widowControl/>
        <w:tabs>
          <w:tab w:val="left" w:pos="1938"/>
        </w:tabs>
        <w:jc w:val="both"/>
        <w:rPr>
          <w:rFonts w:ascii="Times New Roman" w:hAnsi="Times New Roman" w:cs="Times New Roman"/>
          <w:color w:val="auto"/>
          <w:sz w:val="28"/>
          <w:szCs w:val="28"/>
          <w:lang w:eastAsia="ru-RU"/>
        </w:rPr>
      </w:pPr>
    </w:p>
    <w:p w:rsidR="00471429" w:rsidRDefault="00471429" w:rsidP="00371A89">
      <w:pPr>
        <w:widowControl/>
        <w:tabs>
          <w:tab w:val="left" w:pos="0"/>
        </w:tabs>
        <w:jc w:val="both"/>
        <w:rPr>
          <w:rFonts w:ascii="Times New Roman" w:hAnsi="Times New Roman" w:cs="Times New Roman"/>
          <w:color w:val="auto"/>
          <w:sz w:val="28"/>
          <w:szCs w:val="28"/>
          <w:lang w:eastAsia="ru-RU"/>
        </w:rPr>
      </w:pPr>
      <w:r w:rsidRPr="00371A89">
        <w:rPr>
          <w:rFonts w:ascii="Times New Roman" w:hAnsi="Times New Roman" w:cs="Times New Roman"/>
          <w:b/>
          <w:color w:val="auto"/>
          <w:sz w:val="28"/>
          <w:szCs w:val="28"/>
          <w:lang w:eastAsia="ru-RU"/>
        </w:rPr>
        <w:t>Основні категорії та поняття:</w:t>
      </w:r>
      <w:r w:rsidRPr="00371A89">
        <w:rPr>
          <w:rFonts w:ascii="Times New Roman" w:hAnsi="Times New Roman" w:cs="Times New Roman"/>
          <w:color w:val="auto"/>
          <w:sz w:val="28"/>
          <w:szCs w:val="28"/>
          <w:lang w:eastAsia="ru-RU"/>
        </w:rPr>
        <w:t>Національний та міжнародний контроль за виконанням угод. Міжнародні гарантії.Комісії та консультації. Міжнародний контроль.Функції дипозитарію відповідно до Віденської конвенції 1969 р. Поняття застереження. Право на застереження. Право на зняття застереження.Національні засоби контролю за виконанням міжнародних угод.</w:t>
      </w:r>
    </w:p>
    <w:p w:rsidR="00471429" w:rsidRDefault="00471429" w:rsidP="00371A89">
      <w:pPr>
        <w:widowControl/>
        <w:tabs>
          <w:tab w:val="left" w:pos="0"/>
        </w:tabs>
        <w:jc w:val="both"/>
        <w:rPr>
          <w:rFonts w:ascii="Times New Roman" w:hAnsi="Times New Roman" w:cs="Times New Roman"/>
          <w:color w:val="auto"/>
          <w:sz w:val="28"/>
          <w:szCs w:val="28"/>
          <w:lang w:eastAsia="ru-RU"/>
        </w:rPr>
      </w:pPr>
    </w:p>
    <w:p w:rsidR="00471429" w:rsidRDefault="00471429" w:rsidP="00371A89">
      <w:pPr>
        <w:widowControl/>
        <w:tabs>
          <w:tab w:val="left" w:pos="0"/>
        </w:tabs>
        <w:jc w:val="both"/>
        <w:rPr>
          <w:rFonts w:ascii="Times New Roman" w:hAnsi="Times New Roman" w:cs="Times New Roman"/>
          <w:b/>
          <w:color w:val="auto"/>
          <w:sz w:val="28"/>
          <w:szCs w:val="28"/>
          <w:lang w:eastAsia="ru-RU"/>
        </w:rPr>
      </w:pPr>
      <w:r w:rsidRPr="00371A89">
        <w:rPr>
          <w:rFonts w:ascii="Times New Roman" w:hAnsi="Times New Roman" w:cs="Times New Roman"/>
          <w:b/>
          <w:color w:val="auto"/>
          <w:sz w:val="28"/>
          <w:szCs w:val="28"/>
          <w:lang w:eastAsia="ru-RU"/>
        </w:rPr>
        <w:t>Питання для самоконтролю</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371A89">
        <w:rPr>
          <w:rFonts w:ascii="Times New Roman" w:hAnsi="Times New Roman" w:cs="Times New Roman"/>
          <w:color w:val="auto"/>
          <w:sz w:val="28"/>
          <w:szCs w:val="28"/>
          <w:lang w:eastAsia="ru-RU"/>
        </w:rPr>
        <w:t xml:space="preserve">Необхідність забезпечення виконання міжнародних угод. </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371A89">
        <w:rPr>
          <w:rFonts w:ascii="Times New Roman" w:hAnsi="Times New Roman" w:cs="Times New Roman"/>
          <w:color w:val="auto"/>
          <w:sz w:val="28"/>
          <w:szCs w:val="28"/>
          <w:lang w:eastAsia="ru-RU"/>
        </w:rPr>
        <w:t>Національний та міжнародн</w:t>
      </w:r>
      <w:r>
        <w:rPr>
          <w:rFonts w:ascii="Times New Roman" w:hAnsi="Times New Roman" w:cs="Times New Roman"/>
          <w:color w:val="auto"/>
          <w:sz w:val="28"/>
          <w:szCs w:val="28"/>
          <w:lang w:eastAsia="ru-RU"/>
        </w:rPr>
        <w:t>ий контроль за виконанням угод.</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w:t>
      </w:r>
      <w:r w:rsidRPr="00371A89">
        <w:rPr>
          <w:rFonts w:ascii="Times New Roman" w:hAnsi="Times New Roman" w:cs="Times New Roman"/>
          <w:color w:val="auto"/>
          <w:sz w:val="28"/>
          <w:szCs w:val="28"/>
          <w:lang w:eastAsia="ru-RU"/>
        </w:rPr>
        <w:t>Міжнародні гарантії.</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4.</w:t>
      </w:r>
      <w:r w:rsidRPr="00371A89">
        <w:rPr>
          <w:rFonts w:ascii="Times New Roman" w:hAnsi="Times New Roman" w:cs="Times New Roman"/>
          <w:color w:val="auto"/>
          <w:sz w:val="28"/>
          <w:szCs w:val="28"/>
          <w:lang w:eastAsia="ru-RU"/>
        </w:rPr>
        <w:t>Ко</w:t>
      </w:r>
      <w:r>
        <w:rPr>
          <w:rFonts w:ascii="Times New Roman" w:hAnsi="Times New Roman" w:cs="Times New Roman"/>
          <w:color w:val="auto"/>
          <w:sz w:val="28"/>
          <w:szCs w:val="28"/>
          <w:lang w:eastAsia="ru-RU"/>
        </w:rPr>
        <w:t>місії та консультації.</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w:t>
      </w:r>
      <w:r w:rsidRPr="00371A89">
        <w:rPr>
          <w:rFonts w:ascii="Times New Roman" w:hAnsi="Times New Roman" w:cs="Times New Roman"/>
          <w:color w:val="auto"/>
          <w:sz w:val="28"/>
          <w:szCs w:val="28"/>
          <w:lang w:eastAsia="ru-RU"/>
        </w:rPr>
        <w:t>Міжнародний контроль.</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6.Інститут дипозитарію.</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7.</w:t>
      </w:r>
      <w:r w:rsidRPr="00371A89">
        <w:rPr>
          <w:rFonts w:ascii="Times New Roman" w:hAnsi="Times New Roman" w:cs="Times New Roman"/>
          <w:color w:val="auto"/>
          <w:sz w:val="28"/>
          <w:szCs w:val="28"/>
          <w:lang w:eastAsia="ru-RU"/>
        </w:rPr>
        <w:t xml:space="preserve">Функції дипозитарію відповідно до Віденськоїконвенції 1969 р. </w:t>
      </w:r>
    </w:p>
    <w:p w:rsidR="00471429" w:rsidRPr="00371A8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8. </w:t>
      </w:r>
      <w:r w:rsidRPr="00371A89">
        <w:rPr>
          <w:rFonts w:ascii="Times New Roman" w:hAnsi="Times New Roman" w:cs="Times New Roman"/>
          <w:color w:val="auto"/>
          <w:sz w:val="28"/>
          <w:szCs w:val="28"/>
          <w:lang w:eastAsia="ru-RU"/>
        </w:rPr>
        <w:t>Реєстрація і опублікування міжнародних договорів.</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r w:rsidRPr="00371A89">
        <w:rPr>
          <w:rFonts w:ascii="Times New Roman" w:hAnsi="Times New Roman" w:cs="Times New Roman"/>
          <w:color w:val="auto"/>
          <w:sz w:val="28"/>
          <w:szCs w:val="28"/>
          <w:lang w:eastAsia="ru-RU"/>
        </w:rPr>
        <w:t xml:space="preserve">Поняття застереження. Право на застереження. Форма і момент внесення застереження. </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r w:rsidRPr="00371A89">
        <w:rPr>
          <w:rFonts w:ascii="Times New Roman" w:hAnsi="Times New Roman" w:cs="Times New Roman"/>
          <w:color w:val="auto"/>
          <w:sz w:val="28"/>
          <w:szCs w:val="28"/>
          <w:lang w:eastAsia="ru-RU"/>
        </w:rPr>
        <w:t>Випадки неможливості внесення застережень. Право на зняття застереження.</w:t>
      </w:r>
    </w:p>
    <w:p w:rsidR="0047142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11.</w:t>
      </w:r>
      <w:r w:rsidRPr="00371A89">
        <w:rPr>
          <w:rFonts w:ascii="Times New Roman" w:hAnsi="Times New Roman" w:cs="Times New Roman"/>
          <w:color w:val="auto"/>
          <w:sz w:val="28"/>
          <w:szCs w:val="28"/>
          <w:lang w:eastAsia="ru-RU"/>
        </w:rPr>
        <w:t>Національні засоби контролю за виконанням міжнародн</w:t>
      </w:r>
      <w:r>
        <w:rPr>
          <w:rFonts w:ascii="Times New Roman" w:hAnsi="Times New Roman" w:cs="Times New Roman"/>
          <w:color w:val="auto"/>
          <w:sz w:val="28"/>
          <w:szCs w:val="28"/>
          <w:lang w:eastAsia="ru-RU"/>
        </w:rPr>
        <w:t xml:space="preserve">их угод. </w:t>
      </w:r>
    </w:p>
    <w:p w:rsidR="00471429" w:rsidRPr="00371A8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12.</w:t>
      </w:r>
      <w:r w:rsidRPr="00371A89">
        <w:rPr>
          <w:rFonts w:ascii="Times New Roman" w:hAnsi="Times New Roman" w:cs="Times New Roman"/>
          <w:color w:val="auto"/>
          <w:sz w:val="28"/>
          <w:szCs w:val="28"/>
          <w:lang w:eastAsia="ru-RU"/>
        </w:rPr>
        <w:t>Відповідальність за порушення міжнародних договорів.</w:t>
      </w:r>
    </w:p>
    <w:p w:rsidR="00471429" w:rsidRDefault="00471429" w:rsidP="00371A89">
      <w:pPr>
        <w:widowControl/>
        <w:tabs>
          <w:tab w:val="left" w:pos="0"/>
        </w:tabs>
        <w:jc w:val="both"/>
        <w:rPr>
          <w:rFonts w:ascii="Times New Roman" w:hAnsi="Times New Roman" w:cs="Times New Roman"/>
          <w:color w:val="auto"/>
          <w:sz w:val="28"/>
          <w:szCs w:val="28"/>
          <w:lang w:eastAsia="ru-RU"/>
        </w:rPr>
      </w:pPr>
    </w:p>
    <w:p w:rsidR="00471429" w:rsidRPr="00371A89" w:rsidRDefault="00471429" w:rsidP="00371A89">
      <w:pPr>
        <w:widowControl/>
        <w:tabs>
          <w:tab w:val="left" w:pos="0"/>
        </w:tabs>
        <w:jc w:val="both"/>
        <w:rPr>
          <w:rFonts w:ascii="Times New Roman" w:hAnsi="Times New Roman" w:cs="Times New Roman"/>
          <w:color w:val="auto"/>
          <w:sz w:val="28"/>
          <w:szCs w:val="28"/>
          <w:lang w:eastAsia="ru-RU"/>
        </w:rPr>
      </w:pPr>
    </w:p>
    <w:p w:rsidR="00471429" w:rsidRDefault="00471429" w:rsidP="00371A89">
      <w:pPr>
        <w:widowControl/>
        <w:tabs>
          <w:tab w:val="left" w:pos="0"/>
        </w:tabs>
        <w:jc w:val="both"/>
        <w:rPr>
          <w:rFonts w:ascii="Times New Roman" w:hAnsi="Times New Roman" w:cs="Times New Roman"/>
          <w:b/>
          <w:color w:val="auto"/>
          <w:sz w:val="28"/>
          <w:szCs w:val="28"/>
          <w:lang w:eastAsia="ru-RU"/>
        </w:rPr>
      </w:pPr>
      <w:r w:rsidRPr="00371A89">
        <w:rPr>
          <w:rFonts w:ascii="Times New Roman" w:hAnsi="Times New Roman" w:cs="Times New Roman"/>
          <w:b/>
          <w:color w:val="auto"/>
          <w:sz w:val="28"/>
          <w:szCs w:val="28"/>
          <w:lang w:eastAsia="ru-RU"/>
        </w:rPr>
        <w:t>Теми рефератів</w:t>
      </w:r>
    </w:p>
    <w:p w:rsidR="00471429" w:rsidRPr="00371A89" w:rsidRDefault="00471429" w:rsidP="00371A89">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r w:rsidRPr="00371A89">
        <w:rPr>
          <w:rFonts w:ascii="Times New Roman" w:hAnsi="Times New Roman" w:cs="Times New Roman"/>
          <w:color w:val="auto"/>
          <w:sz w:val="28"/>
          <w:szCs w:val="28"/>
          <w:lang w:eastAsia="ru-RU"/>
        </w:rPr>
        <w:t>Вплив війни на договори.</w:t>
      </w:r>
    </w:p>
    <w:p w:rsidR="00471429" w:rsidRPr="00C4713D" w:rsidRDefault="00471429" w:rsidP="00C4713D">
      <w:pPr>
        <w:widowControl/>
        <w:tabs>
          <w:tab w:val="left" w:pos="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r w:rsidRPr="00371A89">
        <w:rPr>
          <w:rFonts w:ascii="Times New Roman" w:hAnsi="Times New Roman" w:cs="Times New Roman"/>
          <w:color w:val="auto"/>
          <w:sz w:val="28"/>
          <w:szCs w:val="28"/>
          <w:lang w:eastAsia="ru-RU"/>
        </w:rPr>
        <w:t>Законодавче забезпечення виконання міжнародних</w:t>
      </w:r>
      <w:r w:rsidRPr="00C4713D">
        <w:rPr>
          <w:rFonts w:ascii="Times New Roman" w:hAnsi="Times New Roman" w:cs="Times New Roman"/>
          <w:color w:val="auto"/>
          <w:sz w:val="28"/>
          <w:szCs w:val="28"/>
          <w:lang w:eastAsia="ru-RU"/>
        </w:rPr>
        <w:t>угод.</w:t>
      </w:r>
    </w:p>
    <w:p w:rsidR="00471429" w:rsidRPr="0028100E" w:rsidRDefault="00471429" w:rsidP="0028100E">
      <w:pPr>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Література: [1-36</w:t>
      </w:r>
      <w:r w:rsidRPr="0028100E">
        <w:rPr>
          <w:rFonts w:ascii="Times New Roman" w:hAnsi="Times New Roman" w:cs="Times New Roman"/>
          <w:i/>
          <w:color w:val="auto"/>
          <w:sz w:val="28"/>
          <w:szCs w:val="28"/>
          <w:lang w:eastAsia="ru-RU"/>
        </w:rPr>
        <w:t>]</w:t>
      </w:r>
    </w:p>
    <w:p w:rsidR="00471429" w:rsidRDefault="00471429" w:rsidP="00371A89">
      <w:pPr>
        <w:widowControl/>
        <w:tabs>
          <w:tab w:val="left" w:pos="0"/>
        </w:tabs>
        <w:jc w:val="both"/>
        <w:rPr>
          <w:rFonts w:ascii="Times New Roman" w:hAnsi="Times New Roman" w:cs="Times New Roman"/>
          <w:color w:val="auto"/>
          <w:sz w:val="28"/>
          <w:szCs w:val="28"/>
          <w:lang w:eastAsia="ru-RU"/>
        </w:rPr>
      </w:pPr>
    </w:p>
    <w:p w:rsidR="00471429" w:rsidRPr="00371A89" w:rsidRDefault="00471429" w:rsidP="00371A89">
      <w:pPr>
        <w:widowControl/>
        <w:tabs>
          <w:tab w:val="left" w:pos="0"/>
        </w:tabs>
        <w:jc w:val="both"/>
        <w:rPr>
          <w:rFonts w:ascii="Times New Roman" w:hAnsi="Times New Roman" w:cs="Times New Roman"/>
          <w:color w:val="auto"/>
          <w:sz w:val="28"/>
          <w:szCs w:val="28"/>
          <w:lang w:eastAsia="ru-RU"/>
        </w:rPr>
      </w:pPr>
    </w:p>
    <w:p w:rsidR="00471429" w:rsidRPr="0042373C" w:rsidRDefault="00471429" w:rsidP="0042373C">
      <w:pPr>
        <w:ind w:firstLine="600"/>
        <w:jc w:val="center"/>
        <w:rPr>
          <w:rFonts w:ascii="Times New Roman" w:hAnsi="Times New Roman" w:cs="Times New Roman"/>
          <w:b/>
          <w:bCs/>
          <w:sz w:val="28"/>
          <w:szCs w:val="28"/>
        </w:rPr>
      </w:pPr>
      <w:r w:rsidRPr="0042373C">
        <w:rPr>
          <w:rFonts w:ascii="Times New Roman" w:hAnsi="Times New Roman" w:cs="Times New Roman"/>
          <w:b/>
          <w:bCs/>
          <w:sz w:val="28"/>
          <w:szCs w:val="28"/>
        </w:rPr>
        <w:t>6.4. Індивідуально-консультативна робота</w:t>
      </w:r>
    </w:p>
    <w:p w:rsidR="00471429" w:rsidRPr="0042373C" w:rsidRDefault="00471429" w:rsidP="0042373C">
      <w:pPr>
        <w:tabs>
          <w:tab w:val="left" w:pos="1080"/>
        </w:tabs>
        <w:ind w:firstLine="600"/>
        <w:jc w:val="both"/>
        <w:rPr>
          <w:rFonts w:ascii="Times New Roman" w:hAnsi="Times New Roman" w:cs="Times New Roman"/>
          <w:i/>
          <w:sz w:val="28"/>
          <w:szCs w:val="28"/>
        </w:rPr>
      </w:pPr>
      <w:r w:rsidRPr="0042373C">
        <w:rPr>
          <w:rFonts w:ascii="Times New Roman" w:hAnsi="Times New Roman" w:cs="Times New Roman"/>
          <w:sz w:val="28"/>
          <w:szCs w:val="28"/>
        </w:rPr>
        <w:t>Індивідуально-консультативна робота передбачає проведення індивідуальних та групових консультацій із студентами, які недостатньо засвоїли навчальний матеріал з курсу «</w:t>
      </w:r>
      <w:r>
        <w:rPr>
          <w:rFonts w:ascii="Times New Roman" w:hAnsi="Times New Roman" w:cs="Times New Roman"/>
          <w:sz w:val="28"/>
          <w:szCs w:val="28"/>
        </w:rPr>
        <w:t>Право міжнародних договорів</w:t>
      </w:r>
      <w:r w:rsidRPr="0042373C">
        <w:rPr>
          <w:rFonts w:ascii="Times New Roman" w:hAnsi="Times New Roman" w:cs="Times New Roman"/>
          <w:sz w:val="28"/>
          <w:szCs w:val="28"/>
        </w:rPr>
        <w:t>» (для студентів денної та заочної форми навчання), а також відпрацювання студентами пропущених занять та незадовільних оцінок (для студентів денної форми навчання).</w:t>
      </w:r>
    </w:p>
    <w:p w:rsidR="00471429" w:rsidRPr="00653DB4" w:rsidRDefault="00471429" w:rsidP="00F8581B">
      <w:pPr>
        <w:shd w:val="clear" w:color="auto" w:fill="FFFFFF"/>
        <w:tabs>
          <w:tab w:val="left" w:pos="1938"/>
        </w:tabs>
        <w:spacing w:after="180"/>
        <w:jc w:val="both"/>
        <w:rPr>
          <w:rFonts w:ascii="Times New Roman" w:hAnsi="Times New Roman" w:cs="Times New Roman"/>
          <w:bCs/>
          <w:color w:val="auto"/>
          <w:spacing w:val="3"/>
          <w:sz w:val="28"/>
          <w:szCs w:val="28"/>
          <w:lang w:eastAsia="en-US"/>
        </w:rPr>
      </w:pPr>
      <w:r>
        <w:rPr>
          <w:rFonts w:ascii="Times New Roman" w:hAnsi="Times New Roman" w:cs="Times New Roman"/>
          <w:bCs/>
          <w:color w:val="auto"/>
          <w:spacing w:val="3"/>
          <w:sz w:val="28"/>
          <w:szCs w:val="28"/>
          <w:lang w:eastAsia="en-US"/>
        </w:rPr>
        <w:tab/>
      </w:r>
      <w:r>
        <w:rPr>
          <w:rFonts w:ascii="Times New Roman" w:hAnsi="Times New Roman" w:cs="Times New Roman"/>
          <w:bCs/>
          <w:color w:val="auto"/>
          <w:spacing w:val="3"/>
          <w:sz w:val="28"/>
          <w:szCs w:val="28"/>
          <w:lang w:eastAsia="en-US"/>
        </w:rPr>
        <w:tab/>
      </w:r>
      <w:r>
        <w:rPr>
          <w:rFonts w:ascii="Times New Roman" w:hAnsi="Times New Roman" w:cs="Times New Roman"/>
          <w:bCs/>
          <w:color w:val="auto"/>
          <w:spacing w:val="3"/>
          <w:sz w:val="28"/>
          <w:szCs w:val="28"/>
          <w:lang w:eastAsia="en-US"/>
        </w:rPr>
        <w:tab/>
      </w:r>
      <w:r>
        <w:rPr>
          <w:rFonts w:ascii="Times New Roman" w:hAnsi="Times New Roman" w:cs="Times New Roman"/>
          <w:bCs/>
          <w:color w:val="auto"/>
          <w:spacing w:val="3"/>
          <w:sz w:val="28"/>
          <w:szCs w:val="28"/>
          <w:lang w:eastAsia="en-US"/>
        </w:rPr>
        <w:tab/>
      </w:r>
      <w:r>
        <w:rPr>
          <w:rFonts w:ascii="Times New Roman" w:hAnsi="Times New Roman" w:cs="Times New Roman"/>
          <w:bCs/>
          <w:color w:val="auto"/>
          <w:spacing w:val="3"/>
          <w:sz w:val="28"/>
          <w:szCs w:val="28"/>
          <w:lang w:eastAsia="en-US"/>
        </w:rPr>
        <w:tab/>
      </w:r>
      <w:r>
        <w:rPr>
          <w:rFonts w:ascii="Times New Roman" w:hAnsi="Times New Roman" w:cs="Times New Roman"/>
          <w:bCs/>
          <w:color w:val="auto"/>
          <w:spacing w:val="3"/>
          <w:sz w:val="28"/>
          <w:szCs w:val="28"/>
          <w:lang w:eastAsia="en-US"/>
        </w:rPr>
        <w:tab/>
      </w:r>
      <w:r>
        <w:rPr>
          <w:rFonts w:ascii="Times New Roman" w:hAnsi="Times New Roman" w:cs="Times New Roman"/>
          <w:bCs/>
          <w:color w:val="auto"/>
          <w:spacing w:val="3"/>
          <w:sz w:val="28"/>
          <w:szCs w:val="28"/>
          <w:lang w:eastAsia="en-US"/>
        </w:rPr>
        <w:tab/>
      </w:r>
    </w:p>
    <w:p w:rsidR="00471429" w:rsidRPr="0067762B" w:rsidRDefault="00471429" w:rsidP="00F8581B">
      <w:pPr>
        <w:ind w:right="-19"/>
        <w:jc w:val="center"/>
        <w:rPr>
          <w:rFonts w:ascii="Times New Roman" w:hAnsi="Times New Roman" w:cs="Times New Roman"/>
          <w:b/>
          <w:i/>
          <w:sz w:val="28"/>
          <w:szCs w:val="28"/>
        </w:rPr>
      </w:pPr>
      <w:r w:rsidRPr="0067762B">
        <w:rPr>
          <w:rFonts w:ascii="Times New Roman" w:hAnsi="Times New Roman" w:cs="Times New Roman"/>
          <w:b/>
          <w:bCs/>
          <w:i/>
          <w:sz w:val="28"/>
          <w:szCs w:val="28"/>
          <w:lang w:val="en-US"/>
        </w:rPr>
        <w:t>VII</w:t>
      </w:r>
      <w:r w:rsidRPr="0067762B">
        <w:rPr>
          <w:rFonts w:ascii="Times New Roman" w:hAnsi="Times New Roman" w:cs="Times New Roman"/>
          <w:b/>
          <w:bCs/>
          <w:i/>
          <w:sz w:val="28"/>
          <w:szCs w:val="28"/>
        </w:rPr>
        <w:t>. Форми поточного та підсумкового контролю</w:t>
      </w:r>
    </w:p>
    <w:p w:rsidR="00471429" w:rsidRPr="00004F0A" w:rsidRDefault="00471429" w:rsidP="00FC4ABB">
      <w:pPr>
        <w:widowControl/>
        <w:ind w:firstLine="708"/>
        <w:jc w:val="both"/>
        <w:rPr>
          <w:rFonts w:ascii="Times New Roman" w:hAnsi="Times New Roman" w:cs="Times New Roman"/>
          <w:color w:val="auto"/>
          <w:sz w:val="28"/>
          <w:szCs w:val="28"/>
          <w:lang w:eastAsia="ru-RU"/>
        </w:rPr>
      </w:pPr>
      <w:r w:rsidRPr="00004F0A">
        <w:rPr>
          <w:rFonts w:ascii="Times New Roman" w:hAnsi="Times New Roman" w:cs="Times New Roman"/>
          <w:color w:val="auto"/>
          <w:sz w:val="28"/>
          <w:szCs w:val="28"/>
          <w:lang w:eastAsia="ru-RU"/>
        </w:rPr>
        <w:t>Студент виконує контрольну роботу індивідуально в письмовому вигляді відповідно до вказівок і запропонованих варіантів завдань.</w:t>
      </w:r>
    </w:p>
    <w:p w:rsidR="00471429" w:rsidRPr="00004F0A" w:rsidRDefault="00471429" w:rsidP="00FC4ABB">
      <w:pPr>
        <w:widowControl/>
        <w:ind w:firstLine="708"/>
        <w:jc w:val="both"/>
        <w:rPr>
          <w:rFonts w:ascii="Times New Roman" w:hAnsi="Times New Roman" w:cs="Times New Roman"/>
          <w:color w:val="auto"/>
          <w:sz w:val="28"/>
          <w:szCs w:val="28"/>
          <w:lang w:eastAsia="ru-RU"/>
        </w:rPr>
      </w:pPr>
      <w:r w:rsidRPr="00004F0A">
        <w:rPr>
          <w:rFonts w:ascii="Times New Roman" w:hAnsi="Times New Roman" w:cs="Times New Roman"/>
          <w:color w:val="auto"/>
          <w:sz w:val="28"/>
          <w:szCs w:val="28"/>
          <w:lang w:eastAsia="ru-RU"/>
        </w:rPr>
        <w:t>Контрольна робота складається з теоретичних та практичних завдань.</w:t>
      </w:r>
    </w:p>
    <w:p w:rsidR="00471429" w:rsidRPr="00004F0A" w:rsidRDefault="00471429" w:rsidP="00FC4ABB">
      <w:pPr>
        <w:widowControl/>
        <w:ind w:firstLine="708"/>
        <w:jc w:val="both"/>
        <w:rPr>
          <w:rFonts w:ascii="Times New Roman" w:hAnsi="Times New Roman" w:cs="Times New Roman"/>
          <w:color w:val="auto"/>
          <w:sz w:val="28"/>
          <w:szCs w:val="28"/>
          <w:lang w:eastAsia="ru-RU"/>
        </w:rPr>
      </w:pPr>
      <w:r w:rsidRPr="00004F0A">
        <w:rPr>
          <w:rFonts w:ascii="Times New Roman" w:hAnsi="Times New Roman" w:cs="Times New Roman"/>
          <w:color w:val="auto"/>
          <w:sz w:val="28"/>
          <w:szCs w:val="28"/>
          <w:lang w:eastAsia="ru-RU"/>
        </w:rPr>
        <w:t xml:space="preserve">Щоб виконати завдання контрольної роботи, потрібно опрацювати рекомендовані джерела. </w:t>
      </w:r>
    </w:p>
    <w:p w:rsidR="00471429" w:rsidRPr="006B5656" w:rsidRDefault="00471429" w:rsidP="00FC4ABB">
      <w:pPr>
        <w:widowControl/>
        <w:ind w:firstLine="708"/>
        <w:jc w:val="both"/>
        <w:rPr>
          <w:rFonts w:ascii="Times New Roman" w:hAnsi="Times New Roman" w:cs="Times New Roman"/>
          <w:color w:val="auto"/>
          <w:sz w:val="28"/>
          <w:szCs w:val="28"/>
          <w:lang w:eastAsia="ru-RU"/>
        </w:rPr>
      </w:pPr>
      <w:r w:rsidRPr="006B5656">
        <w:rPr>
          <w:rFonts w:ascii="Times New Roman" w:hAnsi="Times New Roman" w:cs="Times New Roman"/>
          <w:color w:val="auto"/>
          <w:sz w:val="28"/>
          <w:szCs w:val="28"/>
          <w:lang w:eastAsia="ru-RU"/>
        </w:rPr>
        <w:t>Варіант контрольної роботи студент вибирає за першою літерою свого прізвища (див. таблицю).</w:t>
      </w:r>
    </w:p>
    <w:p w:rsidR="00471429" w:rsidRPr="00004F0A" w:rsidRDefault="00471429" w:rsidP="00F8581B">
      <w:pPr>
        <w:widowControl/>
        <w:jc w:val="both"/>
        <w:rPr>
          <w:rFonts w:ascii="Times New Roman" w:hAnsi="Times New Roman" w:cs="Times New Roman"/>
          <w:color w:val="auto"/>
          <w:sz w:val="28"/>
          <w:szCs w:val="28"/>
          <w:lang w:eastAsia="ru-RU"/>
        </w:rPr>
      </w:pPr>
    </w:p>
    <w:tbl>
      <w:tblPr>
        <w:tblW w:w="0" w:type="auto"/>
        <w:tblLayout w:type="fixed"/>
        <w:tblCellMar>
          <w:left w:w="40" w:type="dxa"/>
          <w:right w:w="40" w:type="dxa"/>
        </w:tblCellMar>
        <w:tblLook w:val="0000" w:firstRow="0" w:lastRow="0" w:firstColumn="0" w:lastColumn="0" w:noHBand="0" w:noVBand="0"/>
      </w:tblPr>
      <w:tblGrid>
        <w:gridCol w:w="4320"/>
        <w:gridCol w:w="4800"/>
      </w:tblGrid>
      <w:tr w:rsidR="00471429" w:rsidRPr="00004F0A" w:rsidTr="005233B6">
        <w:trPr>
          <w:trHeight w:hRule="exact" w:val="672"/>
        </w:trPr>
        <w:tc>
          <w:tcPr>
            <w:tcW w:w="4320" w:type="dxa"/>
            <w:tcBorders>
              <w:top w:val="single" w:sz="6" w:space="0" w:color="auto"/>
              <w:left w:val="single" w:sz="6" w:space="0" w:color="auto"/>
              <w:bottom w:val="single" w:sz="6" w:space="0" w:color="auto"/>
              <w:right w:val="single" w:sz="6" w:space="0" w:color="auto"/>
            </w:tcBorders>
            <w:shd w:val="clear" w:color="auto" w:fill="FFFFFF"/>
            <w:vAlign w:val="bottom"/>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Перша літерапрізвища студента</w:t>
            </w:r>
          </w:p>
        </w:tc>
        <w:tc>
          <w:tcPr>
            <w:tcW w:w="4800" w:type="dxa"/>
            <w:tcBorders>
              <w:top w:val="single" w:sz="6" w:space="0" w:color="auto"/>
              <w:left w:val="single" w:sz="6" w:space="0" w:color="auto"/>
              <w:bottom w:val="single" w:sz="6" w:space="0" w:color="auto"/>
              <w:right w:val="single" w:sz="6" w:space="0" w:color="auto"/>
            </w:tcBorders>
            <w:shd w:val="clear" w:color="auto" w:fill="FFFFFF"/>
            <w:vAlign w:val="bottom"/>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Номер варіантаконтрольноїроботи</w:t>
            </w:r>
          </w:p>
        </w:tc>
      </w:tr>
      <w:tr w:rsidR="00471429" w:rsidRPr="00004F0A" w:rsidTr="005233B6">
        <w:trPr>
          <w:trHeight w:hRule="exact" w:val="540"/>
        </w:trPr>
        <w:tc>
          <w:tcPr>
            <w:tcW w:w="4320" w:type="dxa"/>
            <w:tcBorders>
              <w:top w:val="single" w:sz="6" w:space="0" w:color="auto"/>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А, Б</w:t>
            </w:r>
          </w:p>
        </w:tc>
        <w:tc>
          <w:tcPr>
            <w:tcW w:w="4800" w:type="dxa"/>
            <w:tcBorders>
              <w:top w:val="single" w:sz="6" w:space="0" w:color="auto"/>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1</w:t>
            </w:r>
          </w:p>
        </w:tc>
      </w:tr>
      <w:tr w:rsidR="00471429" w:rsidRPr="00004F0A" w:rsidTr="005233B6">
        <w:trPr>
          <w:trHeight w:hRule="exact" w:val="519"/>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В, Г,</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2</w:t>
            </w:r>
          </w:p>
        </w:tc>
      </w:tr>
      <w:tr w:rsidR="00471429" w:rsidRPr="00004F0A" w:rsidTr="005233B6">
        <w:trPr>
          <w:trHeight w:hRule="exact" w:val="541"/>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Д, Е,</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3</w:t>
            </w:r>
          </w:p>
        </w:tc>
      </w:tr>
      <w:tr w:rsidR="00471429" w:rsidRPr="00004F0A" w:rsidTr="005233B6">
        <w:trPr>
          <w:trHeight w:hRule="exact" w:val="535"/>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є, ж,</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4</w:t>
            </w:r>
          </w:p>
        </w:tc>
      </w:tr>
      <w:tr w:rsidR="00471429" w:rsidRPr="00004F0A" w:rsidTr="005233B6">
        <w:trPr>
          <w:trHeight w:hRule="exact" w:val="529"/>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3, І, ї, Й,</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5</w:t>
            </w:r>
          </w:p>
        </w:tc>
      </w:tr>
      <w:tr w:rsidR="00471429" w:rsidRPr="00004F0A" w:rsidTr="005233B6">
        <w:trPr>
          <w:trHeight w:hRule="exact" w:val="551"/>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к,л,</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6</w:t>
            </w:r>
          </w:p>
        </w:tc>
      </w:tr>
      <w:tr w:rsidR="00471429" w:rsidRPr="00004F0A" w:rsidTr="005233B6">
        <w:trPr>
          <w:trHeight w:hRule="exact" w:val="531"/>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м, н,</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7</w:t>
            </w:r>
          </w:p>
        </w:tc>
      </w:tr>
      <w:tr w:rsidR="00471429" w:rsidRPr="00004F0A" w:rsidTr="005233B6">
        <w:trPr>
          <w:trHeight w:hRule="exact" w:val="374"/>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о, п,</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8</w:t>
            </w:r>
          </w:p>
        </w:tc>
      </w:tr>
      <w:tr w:rsidR="00471429" w:rsidRPr="00004F0A" w:rsidTr="005233B6">
        <w:trPr>
          <w:trHeight w:hRule="exact" w:val="535"/>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Р, С,</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9</w:t>
            </w:r>
          </w:p>
        </w:tc>
      </w:tr>
      <w:tr w:rsidR="00471429" w:rsidRPr="00004F0A" w:rsidTr="005233B6">
        <w:trPr>
          <w:trHeight w:hRule="exact" w:val="529"/>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Т, У,</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10</w:t>
            </w:r>
          </w:p>
        </w:tc>
      </w:tr>
      <w:tr w:rsidR="00471429" w:rsidRPr="00004F0A" w:rsidTr="005233B6">
        <w:trPr>
          <w:trHeight w:hRule="exact" w:val="371"/>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Ф, X,</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11</w:t>
            </w:r>
          </w:p>
        </w:tc>
      </w:tr>
      <w:tr w:rsidR="00471429" w:rsidRPr="00004F0A" w:rsidTr="005233B6">
        <w:trPr>
          <w:trHeight w:hRule="exact" w:val="353"/>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Ц, ч,</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12</w:t>
            </w:r>
          </w:p>
        </w:tc>
      </w:tr>
      <w:tr w:rsidR="00471429" w:rsidRPr="00004F0A" w:rsidTr="005233B6">
        <w:trPr>
          <w:trHeight w:hRule="exact" w:val="350"/>
        </w:trPr>
        <w:tc>
          <w:tcPr>
            <w:tcW w:w="432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ш, щ</w:t>
            </w:r>
          </w:p>
        </w:tc>
        <w:tc>
          <w:tcPr>
            <w:tcW w:w="4800" w:type="dxa"/>
            <w:tcBorders>
              <w:top w:val="nil"/>
              <w:left w:val="single" w:sz="6" w:space="0" w:color="auto"/>
              <w:bottom w:val="nil"/>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13</w:t>
            </w:r>
          </w:p>
        </w:tc>
      </w:tr>
      <w:tr w:rsidR="00471429" w:rsidRPr="00004F0A" w:rsidTr="005233B6">
        <w:trPr>
          <w:trHeight w:hRule="exact" w:val="525"/>
        </w:trPr>
        <w:tc>
          <w:tcPr>
            <w:tcW w:w="4320" w:type="dxa"/>
            <w:tcBorders>
              <w:top w:val="nil"/>
              <w:left w:val="single" w:sz="6" w:space="0" w:color="auto"/>
              <w:bottom w:val="single" w:sz="6" w:space="0" w:color="auto"/>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aps/>
                <w:color w:val="auto"/>
                <w:sz w:val="28"/>
                <w:szCs w:val="28"/>
                <w:lang w:val="ru-RU" w:eastAsia="ru-RU"/>
              </w:rPr>
            </w:pPr>
            <w:r w:rsidRPr="00004F0A">
              <w:rPr>
                <w:rFonts w:ascii="Times New Roman" w:hAnsi="Times New Roman" w:cs="Times New Roman"/>
                <w:caps/>
                <w:color w:val="auto"/>
                <w:sz w:val="28"/>
                <w:szCs w:val="28"/>
                <w:lang w:val="ru-RU" w:eastAsia="ru-RU"/>
              </w:rPr>
              <w:t>ю, я</w:t>
            </w:r>
          </w:p>
        </w:tc>
        <w:tc>
          <w:tcPr>
            <w:tcW w:w="4800" w:type="dxa"/>
            <w:tcBorders>
              <w:top w:val="nil"/>
              <w:left w:val="single" w:sz="6" w:space="0" w:color="auto"/>
              <w:bottom w:val="single" w:sz="6" w:space="0" w:color="auto"/>
              <w:right w:val="single" w:sz="6" w:space="0" w:color="auto"/>
            </w:tcBorders>
            <w:shd w:val="clear" w:color="auto" w:fill="FFFFFF"/>
            <w:vAlign w:val="center"/>
          </w:tcPr>
          <w:p w:rsidR="00471429" w:rsidRPr="00004F0A" w:rsidRDefault="00471429" w:rsidP="00F8581B">
            <w:pPr>
              <w:widowControl/>
              <w:jc w:val="both"/>
              <w:rPr>
                <w:rFonts w:ascii="Times New Roman" w:hAnsi="Times New Roman" w:cs="Times New Roman"/>
                <w:color w:val="auto"/>
                <w:sz w:val="28"/>
                <w:szCs w:val="28"/>
                <w:lang w:val="ru-RU" w:eastAsia="ru-RU"/>
              </w:rPr>
            </w:pPr>
            <w:r w:rsidRPr="00004F0A">
              <w:rPr>
                <w:rFonts w:ascii="Times New Roman" w:hAnsi="Times New Roman" w:cs="Times New Roman"/>
                <w:color w:val="auto"/>
                <w:sz w:val="28"/>
                <w:szCs w:val="28"/>
                <w:lang w:val="ru-RU" w:eastAsia="ru-RU"/>
              </w:rPr>
              <w:t>14</w:t>
            </w:r>
          </w:p>
        </w:tc>
      </w:tr>
    </w:tbl>
    <w:p w:rsidR="00471429" w:rsidRPr="00004F0A" w:rsidRDefault="00471429" w:rsidP="00F8581B">
      <w:pPr>
        <w:widowControl/>
        <w:rPr>
          <w:rFonts w:ascii="Times New Roman" w:hAnsi="Times New Roman" w:cs="Times New Roman"/>
          <w:caps/>
          <w:color w:val="auto"/>
          <w:sz w:val="28"/>
          <w:szCs w:val="28"/>
          <w:lang w:eastAsia="ru-RU"/>
        </w:rPr>
      </w:pPr>
    </w:p>
    <w:p w:rsidR="00471429" w:rsidRPr="00004F0A" w:rsidRDefault="00471429" w:rsidP="00F8581B">
      <w:pPr>
        <w:widowControl/>
        <w:jc w:val="center"/>
        <w:rPr>
          <w:rFonts w:ascii="Times New Roman" w:hAnsi="Times New Roman" w:cs="Times New Roman"/>
          <w:caps/>
          <w:color w:val="auto"/>
          <w:sz w:val="28"/>
          <w:szCs w:val="28"/>
          <w:lang w:eastAsia="ru-RU"/>
        </w:rPr>
      </w:pPr>
    </w:p>
    <w:p w:rsidR="00471429" w:rsidRDefault="00471429" w:rsidP="00E913E6">
      <w:pPr>
        <w:widowControl/>
        <w:rPr>
          <w:rFonts w:ascii="Times New Roman" w:hAnsi="Times New Roman" w:cs="Times New Roman"/>
          <w:b/>
          <w:i/>
          <w:caps/>
          <w:color w:val="auto"/>
          <w:sz w:val="28"/>
          <w:szCs w:val="28"/>
          <w:lang w:eastAsia="ru-RU"/>
        </w:rPr>
      </w:pPr>
    </w:p>
    <w:p w:rsidR="00471429" w:rsidRDefault="00471429" w:rsidP="00E913E6">
      <w:pPr>
        <w:widowControl/>
        <w:rPr>
          <w:rFonts w:ascii="Times New Roman" w:hAnsi="Times New Roman" w:cs="Times New Roman"/>
          <w:b/>
          <w:i/>
          <w:caps/>
          <w:color w:val="auto"/>
          <w:sz w:val="28"/>
          <w:szCs w:val="28"/>
          <w:lang w:eastAsia="ru-RU"/>
        </w:rPr>
      </w:pPr>
    </w:p>
    <w:p w:rsidR="00471429" w:rsidRDefault="00471429" w:rsidP="00F8581B">
      <w:pPr>
        <w:widowControl/>
        <w:jc w:val="center"/>
        <w:rPr>
          <w:rFonts w:ascii="Times New Roman" w:hAnsi="Times New Roman" w:cs="Times New Roman"/>
          <w:b/>
          <w:caps/>
          <w:color w:val="auto"/>
          <w:sz w:val="28"/>
          <w:szCs w:val="28"/>
          <w:lang w:val="ru-RU" w:eastAsia="ru-RU"/>
        </w:rPr>
      </w:pPr>
      <w:r w:rsidRPr="00E31340">
        <w:rPr>
          <w:rFonts w:ascii="Times New Roman" w:hAnsi="Times New Roman" w:cs="Times New Roman"/>
          <w:b/>
          <w:caps/>
          <w:color w:val="auto"/>
          <w:sz w:val="28"/>
          <w:szCs w:val="28"/>
          <w:lang w:eastAsia="ru-RU"/>
        </w:rPr>
        <w:t>ТЕМИ</w:t>
      </w:r>
      <w:r w:rsidRPr="00E31340">
        <w:rPr>
          <w:rFonts w:ascii="Times New Roman" w:hAnsi="Times New Roman" w:cs="Times New Roman"/>
          <w:b/>
          <w:caps/>
          <w:color w:val="auto"/>
          <w:sz w:val="28"/>
          <w:szCs w:val="28"/>
          <w:lang w:val="ru-RU" w:eastAsia="ru-RU"/>
        </w:rPr>
        <w:t>контрольних робіт</w:t>
      </w:r>
    </w:p>
    <w:p w:rsidR="00471429" w:rsidRPr="00E31340" w:rsidRDefault="00471429" w:rsidP="00F8581B">
      <w:pPr>
        <w:widowControl/>
        <w:jc w:val="center"/>
        <w:rPr>
          <w:rFonts w:ascii="Times New Roman" w:hAnsi="Times New Roman" w:cs="Times New Roman"/>
          <w:b/>
          <w:caps/>
          <w:color w:val="auto"/>
          <w:sz w:val="28"/>
          <w:szCs w:val="28"/>
          <w:lang w:val="ru-RU" w:eastAsia="ru-RU"/>
        </w:rPr>
      </w:pP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1.Право міжнародних договорів: загальна характеристика.</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2. Інститути права міжнародних договорів.</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3. Принципи права міжнародних договорів та їх роль у регулюванніміжнародних відносин. Відповідальність за недотримання принципів права міжнародних договорів.</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4. Принцип рactasundservanda та його роль в сучасному світі.</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5. Кодифікація і прогресивний розвиток права міжнародних договорів.</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6. Доктринальна кодифікація права міжнародних договорів.</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7. Нормотворчий процес у міжнародному праві та його юридичнаприрода.</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8. Класифікація міжнародних договорів.</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9. Віденська конвенція про право міжнародних договорів 1969 р.: загальна характеристика.</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10. Віденська конвенція про право договорів між державами і міжнародними організаціями або між міжнародними організаціями 1986 р.:загальна характеристика.</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11. Загальна характеристика Віденської конвенції про правонаступництво держав щодо договорів 1978 р.</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12. Прийняття міжнародних договорів в рамках та під егідою міжнародних організацій.</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13. Міжнародні організації як учасники міжнародних угод.</w:t>
      </w:r>
    </w:p>
    <w:p w:rsidR="00471429" w:rsidRDefault="00471429" w:rsidP="00E655BA">
      <w:pPr>
        <w:widowControl/>
        <w:tabs>
          <w:tab w:val="left" w:pos="851"/>
        </w:tabs>
        <w:jc w:val="both"/>
        <w:rPr>
          <w:rFonts w:ascii="Times New Roman" w:hAnsi="Times New Roman" w:cs="Times New Roman"/>
          <w:color w:val="auto"/>
          <w:sz w:val="28"/>
          <w:szCs w:val="28"/>
          <w:lang w:eastAsia="ru-RU"/>
        </w:rPr>
      </w:pPr>
      <w:r w:rsidRPr="00E31340">
        <w:rPr>
          <w:rFonts w:ascii="Times New Roman" w:hAnsi="Times New Roman" w:cs="Times New Roman"/>
          <w:color w:val="auto"/>
          <w:sz w:val="28"/>
          <w:szCs w:val="28"/>
          <w:lang w:eastAsia="ru-RU"/>
        </w:rPr>
        <w:t>14. Право на участь у міжнародних договорах.</w:t>
      </w:r>
    </w:p>
    <w:p w:rsidR="00471429" w:rsidRPr="00E31340" w:rsidRDefault="00471429" w:rsidP="00E655BA">
      <w:pPr>
        <w:widowControl/>
        <w:tabs>
          <w:tab w:val="left" w:pos="851"/>
        </w:tabs>
        <w:jc w:val="both"/>
        <w:rPr>
          <w:rFonts w:ascii="Times New Roman" w:hAnsi="Times New Roman" w:cs="Times New Roman"/>
          <w:color w:val="auto"/>
          <w:sz w:val="28"/>
          <w:szCs w:val="28"/>
          <w:lang w:eastAsia="ru-RU"/>
        </w:rPr>
      </w:pPr>
    </w:p>
    <w:p w:rsidR="00471429" w:rsidRPr="00004F0A" w:rsidRDefault="00471429" w:rsidP="00F8581B">
      <w:pPr>
        <w:widowControl/>
        <w:jc w:val="both"/>
        <w:rPr>
          <w:rFonts w:ascii="Times New Roman" w:hAnsi="Times New Roman" w:cs="Times New Roman"/>
          <w:color w:val="auto"/>
          <w:sz w:val="28"/>
          <w:szCs w:val="28"/>
          <w:lang w:eastAsia="ru-RU"/>
        </w:rPr>
      </w:pPr>
    </w:p>
    <w:p w:rsidR="00471429" w:rsidRDefault="00471429" w:rsidP="00F8581B">
      <w:pPr>
        <w:autoSpaceDE w:val="0"/>
        <w:autoSpaceDN w:val="0"/>
        <w:adjustRightInd w:val="0"/>
        <w:spacing w:after="70"/>
        <w:jc w:val="center"/>
        <w:rPr>
          <w:rFonts w:ascii="Times New Roman" w:hAnsi="Times New Roman" w:cs="Times New Roman"/>
          <w:b/>
          <w:bCs/>
          <w:iCs/>
          <w:sz w:val="28"/>
          <w:szCs w:val="28"/>
        </w:rPr>
      </w:pPr>
      <w:r w:rsidRPr="0067762B">
        <w:rPr>
          <w:rFonts w:ascii="Times New Roman" w:hAnsi="Times New Roman" w:cs="Times New Roman"/>
          <w:b/>
          <w:bCs/>
          <w:iCs/>
          <w:sz w:val="28"/>
          <w:szCs w:val="28"/>
        </w:rPr>
        <w:t xml:space="preserve">ПИТАННЯ ДО </w:t>
      </w:r>
      <w:r>
        <w:rPr>
          <w:rFonts w:ascii="Times New Roman" w:hAnsi="Times New Roman" w:cs="Times New Roman"/>
          <w:b/>
          <w:bCs/>
          <w:iCs/>
          <w:sz w:val="28"/>
          <w:szCs w:val="28"/>
        </w:rPr>
        <w:t>ІСПИТУ</w:t>
      </w:r>
    </w:p>
    <w:p w:rsidR="00471429" w:rsidRDefault="00471429" w:rsidP="00F8581B">
      <w:pPr>
        <w:autoSpaceDE w:val="0"/>
        <w:autoSpaceDN w:val="0"/>
        <w:adjustRightInd w:val="0"/>
        <w:spacing w:after="70"/>
        <w:jc w:val="center"/>
        <w:rPr>
          <w:rFonts w:ascii="Times New Roman" w:hAnsi="Times New Roman" w:cs="Times New Roman"/>
          <w:b/>
          <w:bCs/>
          <w:iCs/>
          <w:sz w:val="28"/>
          <w:szCs w:val="28"/>
        </w:rPr>
      </w:pP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Поняття права міжнародних договорів.</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Волевиявлення як необхідний чинник участі у майбутньому договорі.</w:t>
      </w:r>
    </w:p>
    <w:p w:rsidR="00471429" w:rsidRPr="0071438A"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71438A">
        <w:rPr>
          <w:rFonts w:ascii="Times New Roman" w:hAnsi="Times New Roman" w:cs="Times New Roman"/>
          <w:bCs/>
          <w:iCs/>
          <w:sz w:val="28"/>
          <w:szCs w:val="28"/>
        </w:rPr>
        <w:t>Односторонні заяви як форма участі у договорі.</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Інститути права міжнародних договорів.</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Принцип рactasundservanda та його роль у сучасному світі.</w:t>
      </w:r>
    </w:p>
    <w:p w:rsidR="00471429" w:rsidRPr="0071438A"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71438A">
        <w:rPr>
          <w:rFonts w:ascii="Times New Roman" w:hAnsi="Times New Roman" w:cs="Times New Roman"/>
          <w:bCs/>
          <w:iCs/>
          <w:sz w:val="28"/>
          <w:szCs w:val="28"/>
        </w:rPr>
        <w:t>Принцип виконання договору незалежно від внутрішньої обстановки в державі.</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Принцип дії непереборної сили у договорах та врахування його при укладанні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Відповідальність за недотримання принципів права міжнароднихдоговорів.</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Види міжнародних договорів у стародавні</w:t>
      </w:r>
      <w:r>
        <w:rPr>
          <w:rFonts w:ascii="Times New Roman" w:hAnsi="Times New Roman" w:cs="Times New Roman"/>
          <w:bCs/>
          <w:iCs/>
          <w:sz w:val="28"/>
          <w:szCs w:val="28"/>
        </w:rPr>
        <w:t>х держав</w:t>
      </w:r>
      <w:r w:rsidRPr="003E44F9">
        <w:rPr>
          <w:rFonts w:ascii="Times New Roman" w:hAnsi="Times New Roman" w:cs="Times New Roman"/>
          <w:bCs/>
          <w:iCs/>
          <w:sz w:val="28"/>
          <w:szCs w:val="28"/>
        </w:rPr>
        <w:t>.</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Pr>
          <w:rFonts w:ascii="Times New Roman" w:hAnsi="Times New Roman" w:cs="Times New Roman"/>
          <w:bCs/>
          <w:iCs/>
          <w:sz w:val="28"/>
          <w:szCs w:val="28"/>
        </w:rPr>
        <w:t>П</w:t>
      </w:r>
      <w:r w:rsidRPr="0071438A">
        <w:rPr>
          <w:rFonts w:ascii="Times New Roman" w:hAnsi="Times New Roman" w:cs="Times New Roman"/>
          <w:bCs/>
          <w:iCs/>
          <w:sz w:val="28"/>
          <w:szCs w:val="28"/>
        </w:rPr>
        <w:t>роцедура укладання міжнародних договорів в Стародавньомусвіті</w:t>
      </w:r>
      <w:r>
        <w:rPr>
          <w:rFonts w:ascii="Times New Roman" w:hAnsi="Times New Roman" w:cs="Times New Roman"/>
          <w:bCs/>
          <w:iCs/>
          <w:sz w:val="28"/>
          <w:szCs w:val="28"/>
        </w:rPr>
        <w:t>.</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Pr>
          <w:rFonts w:ascii="Times New Roman" w:hAnsi="Times New Roman" w:cs="Times New Roman"/>
          <w:bCs/>
          <w:iCs/>
          <w:sz w:val="28"/>
          <w:szCs w:val="28"/>
        </w:rPr>
        <w:t>Р</w:t>
      </w:r>
      <w:r w:rsidRPr="0071438A">
        <w:rPr>
          <w:rFonts w:ascii="Times New Roman" w:hAnsi="Times New Roman" w:cs="Times New Roman"/>
          <w:bCs/>
          <w:iCs/>
          <w:sz w:val="28"/>
          <w:szCs w:val="28"/>
        </w:rPr>
        <w:t>оль церкви при складанні та укладанні міжнародних договорівдобу Середньовіччя</w:t>
      </w:r>
      <w:r>
        <w:rPr>
          <w:rFonts w:ascii="Times New Roman" w:hAnsi="Times New Roman" w:cs="Times New Roman"/>
          <w:bCs/>
          <w:iCs/>
          <w:sz w:val="28"/>
          <w:szCs w:val="28"/>
        </w:rPr>
        <w:t>.</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71438A">
        <w:rPr>
          <w:rFonts w:ascii="Times New Roman" w:hAnsi="Times New Roman" w:cs="Times New Roman"/>
          <w:bCs/>
          <w:iCs/>
          <w:sz w:val="28"/>
          <w:szCs w:val="28"/>
        </w:rPr>
        <w:t>Зародження та розвиток перших звичаїв в права міжнародних договорів.</w:t>
      </w:r>
    </w:p>
    <w:p w:rsidR="00471429" w:rsidRPr="0071438A"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71438A">
        <w:rPr>
          <w:rFonts w:ascii="Times New Roman" w:hAnsi="Times New Roman" w:cs="Times New Roman"/>
          <w:bCs/>
          <w:iCs/>
          <w:sz w:val="28"/>
          <w:szCs w:val="28"/>
        </w:rPr>
        <w:t>Укладання міжнародних до</w:t>
      </w:r>
      <w:r>
        <w:rPr>
          <w:rFonts w:ascii="Times New Roman" w:hAnsi="Times New Roman" w:cs="Times New Roman"/>
          <w:bCs/>
          <w:iCs/>
          <w:sz w:val="28"/>
          <w:szCs w:val="28"/>
        </w:rPr>
        <w:t xml:space="preserve">говорів в добу Середньовіччя та </w:t>
      </w:r>
      <w:r w:rsidRPr="0071438A">
        <w:rPr>
          <w:rFonts w:ascii="Times New Roman" w:hAnsi="Times New Roman" w:cs="Times New Roman"/>
          <w:bCs/>
          <w:iCs/>
          <w:sz w:val="28"/>
          <w:szCs w:val="28"/>
        </w:rPr>
        <w:t>Відродження</w:t>
      </w:r>
      <w:r>
        <w:rPr>
          <w:rFonts w:ascii="Times New Roman" w:hAnsi="Times New Roman" w:cs="Times New Roman"/>
          <w:bCs/>
          <w:iCs/>
          <w:sz w:val="28"/>
          <w:szCs w:val="28"/>
        </w:rPr>
        <w:t>.</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Поняття кодифікації права міжнародних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Поняття прогресивного розвитку права міжнародних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Доктринальна кодифікація права міжнародних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Класифікація договорів за формою їх укладання.</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Класифікація договорів за матеріальними ознаками.</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Відмінність між договором-законом та договором-угодою.</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Відмінність загальних договорів від спеціальних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Відмінність нормативних договорів від договорів про створення міжнародних організацій.</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Класифікація міжнародних договорів за формальними ознаками, видами і   кількістю сторін.</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Загальна характеристика Віденської конвенції про право міжнародних договорів.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Загальна характеристика Віденської конвенції про право договорів між державами і міжнародними організаціями або між міжнародними організаціями 1986 р.</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Загальна характеристика Віденської конвенції про правонаступництво держав щодо договорів 1978 р.</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Сторони в міжнародній угоді (загальна характеристика).</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Поняття, категорії та правові наслідки учасників стосовно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Право на участь у міжнародних договорах.</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Органи, уповноважені представляти державу (міжнародну організацію) щодо укладання договору.</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Повноваження на ведення переговорів.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Національне законодавство різних країн щодо правового регулювання статусу суб’єктів, учасників міжнародних договорів.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Національне законодавство різних країн щодо розподілу функцій різних державних органів, які можуть бути учасниками міжнароднихдоговорів.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Міжнародна організація як сторона в міжнародній угоді.</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Співвідношення міжнародного договору і внутрішньодержавногозакону.</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Конституція України про дію норм міжнародних договорів.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Закон України “Про міжнародні договори України” в редакції від 02.01.2020 р.</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Нормотворчий процес у міжнародному праві та його юридична природа.</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Міжнародне право і національне законодавство щодо вирішенняпитання про укладання міжнародного договору.</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Стадії укладання міжнародного договору (загальна характеристика).</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Призначення уповноважених на ведення переговорів. Установи та особи, які мають право на ведення переговорів.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Ведення переговорів, обговорення проектів текстів угоди, внесення змін, винесення контрпропозицій. Повноваження залучених експертів.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Структура договору.</w:t>
      </w:r>
    </w:p>
    <w:p w:rsidR="0047142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Порядок прийняття тексту договору.</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Pr>
          <w:rFonts w:ascii="Times New Roman" w:hAnsi="Times New Roman" w:cs="Times New Roman"/>
          <w:bCs/>
          <w:iCs/>
          <w:sz w:val="28"/>
          <w:szCs w:val="28"/>
        </w:rPr>
        <w:t>П</w:t>
      </w:r>
      <w:r w:rsidRPr="0071438A">
        <w:rPr>
          <w:rFonts w:ascii="Times New Roman" w:hAnsi="Times New Roman" w:cs="Times New Roman"/>
          <w:bCs/>
          <w:iCs/>
          <w:sz w:val="28"/>
          <w:szCs w:val="28"/>
        </w:rPr>
        <w:t>оняття "автентичний"</w:t>
      </w:r>
      <w:r>
        <w:rPr>
          <w:rFonts w:ascii="Times New Roman" w:hAnsi="Times New Roman" w:cs="Times New Roman"/>
          <w:bCs/>
          <w:iCs/>
          <w:sz w:val="28"/>
          <w:szCs w:val="28"/>
        </w:rPr>
        <w:t>.</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Узгодження тексту та встановлення автентичності.</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Вираження згоди на обов’язковість міжнародного договору.</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Випадки правомірності відмови від згоди на обов’язковість договорів.</w:t>
      </w:r>
    </w:p>
    <w:p w:rsidR="00471429" w:rsidRPr="003E44F9" w:rsidRDefault="00471429" w:rsidP="00533094">
      <w:pPr>
        <w:pStyle w:val="ae"/>
        <w:numPr>
          <w:ilvl w:val="1"/>
          <w:numId w:val="16"/>
        </w:numPr>
        <w:autoSpaceDE w:val="0"/>
        <w:autoSpaceDN w:val="0"/>
        <w:adjustRightInd w:val="0"/>
        <w:spacing w:after="70"/>
        <w:jc w:val="both"/>
        <w:rPr>
          <w:rFonts w:ascii="Times New Roman" w:hAnsi="Times New Roman" w:cs="Times New Roman"/>
          <w:bCs/>
          <w:iCs/>
          <w:sz w:val="28"/>
          <w:szCs w:val="28"/>
        </w:rPr>
      </w:pPr>
      <w:r w:rsidRPr="003E44F9">
        <w:rPr>
          <w:rFonts w:ascii="Times New Roman" w:hAnsi="Times New Roman" w:cs="Times New Roman"/>
          <w:bCs/>
          <w:iCs/>
          <w:sz w:val="28"/>
          <w:szCs w:val="28"/>
        </w:rPr>
        <w:t>Укладання договорів у спрощеній формі. Характер таких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Набуття договорами юридичної сили.</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Умови дійсності договорів.</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Абсолютна і відносна недійсність міжнародних договорів.</w:t>
      </w:r>
    </w:p>
    <w:p w:rsidR="00471429" w:rsidRPr="0071438A"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Pr>
          <w:rFonts w:ascii="Times New Roman" w:hAnsi="Times New Roman" w:cs="Times New Roman"/>
          <w:bCs/>
          <w:iCs/>
          <w:sz w:val="28"/>
          <w:szCs w:val="28"/>
        </w:rPr>
        <w:t>Ф</w:t>
      </w:r>
      <w:r w:rsidRPr="0071438A">
        <w:rPr>
          <w:rFonts w:ascii="Times New Roman" w:hAnsi="Times New Roman" w:cs="Times New Roman"/>
          <w:bCs/>
          <w:iCs/>
          <w:sz w:val="28"/>
          <w:szCs w:val="28"/>
        </w:rPr>
        <w:t>орми надання згоди на обов’язковість для держав</w:t>
      </w:r>
      <w:r>
        <w:rPr>
          <w:rFonts w:ascii="Times New Roman" w:hAnsi="Times New Roman" w:cs="Times New Roman"/>
          <w:bCs/>
          <w:iCs/>
          <w:sz w:val="28"/>
          <w:szCs w:val="28"/>
        </w:rPr>
        <w:t xml:space="preserve"> укладених ними </w:t>
      </w:r>
      <w:r w:rsidRPr="0071438A">
        <w:rPr>
          <w:rFonts w:ascii="Times New Roman" w:hAnsi="Times New Roman" w:cs="Times New Roman"/>
          <w:bCs/>
          <w:iCs/>
          <w:sz w:val="28"/>
          <w:szCs w:val="28"/>
        </w:rPr>
        <w:t>міжнародних договорів</w:t>
      </w:r>
      <w:r>
        <w:rPr>
          <w:rFonts w:ascii="Times New Roman" w:hAnsi="Times New Roman" w:cs="Times New Roman"/>
          <w:bCs/>
          <w:iCs/>
          <w:sz w:val="28"/>
          <w:szCs w:val="28"/>
        </w:rPr>
        <w:t>.</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Набрання чинності міжнародним договором.</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Дія міжнародного договору в часі і просторі.</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Строкові, безстрокові, невизначено строкові угоди. Пролонгація.</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Відсутність у міжнародному договорі зворотної сили. Поновлення міжнародного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Застосування попередніх та нових договорів, укладених з того самого питання.</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Поняття і способи припинення дії договорів (загальна характеристика).</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Денонсація і анулювання міжнародних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Настання умови, яка скасовує міжнародний договір.</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Припинення існування держави чи зміна її статусу як випадок припинення дії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Виникнення нової імперативної норми загального міжнародного права та rebussicstantibus як випадки припинення дії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Призупинення дії міжнародних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Поняття, цілі та принципи тлумачення норм міжнародного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Доктринальні підходи до тлумачення норм міжнародного права.</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Автентичне тлумачення (принцип ejusestinterpretaricujuscondere).</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Одностороннє і колективне тлумачення.</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Тлумачення після укладання договору щодо документів, прийнятих у розвиток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Процедури усунення суперечностей при колективному тлумаченні договору.</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Тлумачення договору міжнародним суддею (або арбітром), компетенція та сфера дії.</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Особливості тлумачення міжнародних договорів міжнародними організаціями.</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Засоби тлумачення: мовне або граматичне, логічне, систематичне,історичне, звичайне. Поширене та обмежене тлумачення.</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Pr>
          <w:rFonts w:ascii="Times New Roman" w:hAnsi="Times New Roman" w:cs="Times New Roman"/>
          <w:bCs/>
          <w:iCs/>
          <w:sz w:val="28"/>
          <w:szCs w:val="28"/>
        </w:rPr>
        <w:t>З</w:t>
      </w:r>
      <w:r w:rsidRPr="0071438A">
        <w:rPr>
          <w:rFonts w:ascii="Times New Roman" w:hAnsi="Times New Roman" w:cs="Times New Roman"/>
          <w:bCs/>
          <w:iCs/>
          <w:sz w:val="28"/>
          <w:szCs w:val="28"/>
        </w:rPr>
        <w:t>міст внутрішньодержавної функції ратифікації</w:t>
      </w:r>
      <w:r>
        <w:rPr>
          <w:rFonts w:ascii="Times New Roman" w:hAnsi="Times New Roman" w:cs="Times New Roman"/>
          <w:bCs/>
          <w:iCs/>
          <w:sz w:val="28"/>
          <w:szCs w:val="28"/>
        </w:rPr>
        <w:t>.</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Національний та міжнародний контроль за виконанням угод.</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Міжнародні гарантії виконання міждержавних угод.</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Міжнародний контроль за виконанням міждержавних угод.</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Інститут дипозитарію.</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Реєстрація і опублікування міжнародних договорів.</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Інститут застереження.</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Випадки неможливості внесення застережень.</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Право на зняття застереження.</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Національні засоби контролю за виконанням міжнародних угод. Організаційні заходи.</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Законодавче забезпечення виконання міжнародних угод.</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Вплив війни на договори.</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Національне законодавство України та міжнародне право.</w:t>
      </w:r>
    </w:p>
    <w:p w:rsidR="00471429" w:rsidRPr="003E44F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Види міжнародних договорів за законодавством України.</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3E44F9">
        <w:rPr>
          <w:rFonts w:ascii="Times New Roman" w:hAnsi="Times New Roman" w:cs="Times New Roman"/>
          <w:bCs/>
          <w:iCs/>
          <w:sz w:val="28"/>
          <w:szCs w:val="28"/>
        </w:rPr>
        <w:t>Укладення міжнародних договорів України.</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71438A">
        <w:rPr>
          <w:rFonts w:ascii="Times New Roman" w:hAnsi="Times New Roman" w:cs="Times New Roman"/>
          <w:bCs/>
          <w:iCs/>
          <w:sz w:val="28"/>
          <w:szCs w:val="28"/>
        </w:rPr>
        <w:t>Надання згоди на обов'язковість міжнародних договорів України.</w:t>
      </w:r>
    </w:p>
    <w:p w:rsidR="00471429" w:rsidRDefault="00471429" w:rsidP="00533094">
      <w:pPr>
        <w:pStyle w:val="ae"/>
        <w:numPr>
          <w:ilvl w:val="1"/>
          <w:numId w:val="16"/>
        </w:numPr>
        <w:autoSpaceDE w:val="0"/>
        <w:autoSpaceDN w:val="0"/>
        <w:adjustRightInd w:val="0"/>
        <w:spacing w:after="70"/>
        <w:rPr>
          <w:rFonts w:ascii="Times New Roman" w:hAnsi="Times New Roman" w:cs="Times New Roman"/>
          <w:bCs/>
          <w:iCs/>
          <w:sz w:val="28"/>
          <w:szCs w:val="28"/>
        </w:rPr>
      </w:pPr>
      <w:r w:rsidRPr="0071438A">
        <w:rPr>
          <w:rFonts w:ascii="Times New Roman" w:hAnsi="Times New Roman" w:cs="Times New Roman"/>
          <w:bCs/>
          <w:iCs/>
          <w:sz w:val="28"/>
          <w:szCs w:val="28"/>
        </w:rPr>
        <w:t>Застереження до міжнародних договорів України.</w:t>
      </w:r>
    </w:p>
    <w:p w:rsidR="00471429" w:rsidRPr="0071438A" w:rsidRDefault="00471429" w:rsidP="00533094">
      <w:pPr>
        <w:pStyle w:val="ae"/>
        <w:numPr>
          <w:ilvl w:val="1"/>
          <w:numId w:val="16"/>
        </w:numPr>
        <w:rPr>
          <w:rFonts w:ascii="Times New Roman" w:hAnsi="Times New Roman" w:cs="Times New Roman"/>
          <w:bCs/>
          <w:iCs/>
          <w:sz w:val="28"/>
          <w:szCs w:val="28"/>
        </w:rPr>
      </w:pPr>
      <w:r w:rsidRPr="0071438A">
        <w:rPr>
          <w:rFonts w:ascii="Times New Roman" w:hAnsi="Times New Roman" w:cs="Times New Roman"/>
          <w:bCs/>
          <w:iCs/>
          <w:sz w:val="28"/>
          <w:szCs w:val="28"/>
        </w:rPr>
        <w:t>Відповідальність за порушення міжнародних договорів.</w:t>
      </w:r>
    </w:p>
    <w:p w:rsidR="00471429" w:rsidRPr="0071438A" w:rsidRDefault="00471429" w:rsidP="0071438A">
      <w:pPr>
        <w:autoSpaceDE w:val="0"/>
        <w:autoSpaceDN w:val="0"/>
        <w:adjustRightInd w:val="0"/>
        <w:spacing w:after="70"/>
        <w:ind w:left="1080"/>
        <w:rPr>
          <w:rFonts w:ascii="Times New Roman" w:hAnsi="Times New Roman" w:cs="Times New Roman"/>
          <w:bCs/>
          <w:iCs/>
          <w:sz w:val="28"/>
          <w:szCs w:val="28"/>
        </w:rPr>
      </w:pPr>
    </w:p>
    <w:p w:rsidR="00471429" w:rsidRDefault="00471429" w:rsidP="0071438A">
      <w:pPr>
        <w:widowControl/>
        <w:tabs>
          <w:tab w:val="left" w:pos="0"/>
          <w:tab w:val="left" w:pos="567"/>
          <w:tab w:val="left" w:pos="1938"/>
        </w:tabs>
        <w:jc w:val="both"/>
        <w:rPr>
          <w:rFonts w:ascii="Times New Roman" w:hAnsi="Times New Roman" w:cs="Times New Roman"/>
          <w:sz w:val="28"/>
          <w:szCs w:val="28"/>
          <w:lang w:eastAsia="ru-RU"/>
        </w:rPr>
      </w:pPr>
    </w:p>
    <w:p w:rsidR="00471429" w:rsidRPr="00C97A1A" w:rsidRDefault="00471429" w:rsidP="00C97A1A">
      <w:pPr>
        <w:widowControl/>
        <w:tabs>
          <w:tab w:val="left" w:pos="0"/>
          <w:tab w:val="left" w:pos="567"/>
          <w:tab w:val="left" w:pos="1938"/>
        </w:tabs>
        <w:ind w:left="568"/>
        <w:jc w:val="both"/>
        <w:rPr>
          <w:rFonts w:ascii="Times New Roman" w:hAnsi="Times New Roman" w:cs="Times New Roman"/>
          <w:sz w:val="28"/>
          <w:szCs w:val="28"/>
          <w:lang w:eastAsia="ru-RU"/>
        </w:rPr>
      </w:pPr>
    </w:p>
    <w:p w:rsidR="00471429" w:rsidRPr="00E45DB4" w:rsidRDefault="00471429" w:rsidP="00F4560F">
      <w:pPr>
        <w:tabs>
          <w:tab w:val="left" w:pos="300"/>
        </w:tabs>
        <w:jc w:val="center"/>
        <w:rPr>
          <w:rFonts w:ascii="Times New Roman" w:hAnsi="Times New Roman" w:cs="Times New Roman"/>
          <w:b/>
          <w:bCs/>
          <w:sz w:val="28"/>
          <w:szCs w:val="28"/>
        </w:rPr>
      </w:pPr>
      <w:r w:rsidRPr="00E45DB4">
        <w:rPr>
          <w:rFonts w:ascii="Times New Roman" w:hAnsi="Times New Roman" w:cs="Times New Roman"/>
          <w:b/>
          <w:bCs/>
          <w:sz w:val="28"/>
          <w:szCs w:val="28"/>
        </w:rPr>
        <w:t>IX. Рекомендовані джерела інформації</w:t>
      </w:r>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pacing w:val="-3"/>
          <w:sz w:val="28"/>
          <w:szCs w:val="28"/>
        </w:rPr>
        <w:t xml:space="preserve">Конституція України вiд 28.06.1996 р. № 254к/96-ВР.  </w:t>
      </w:r>
      <w:r w:rsidRPr="00F80283">
        <w:rPr>
          <w:rFonts w:ascii="Times New Roman" w:hAnsi="Times New Roman" w:cs="Times New Roman"/>
          <w:sz w:val="28"/>
          <w:szCs w:val="28"/>
        </w:rPr>
        <w:t>URL:</w:t>
      </w:r>
      <w:hyperlink r:id="rId8" w:history="1">
        <w:r w:rsidRPr="00F80283">
          <w:rPr>
            <w:rStyle w:val="ab"/>
            <w:rFonts w:ascii="Times New Roman" w:hAnsi="Times New Roman"/>
            <w:color w:val="auto"/>
            <w:sz w:val="28"/>
            <w:szCs w:val="28"/>
          </w:rPr>
          <w:t>https://zakon.rada.gov.ua/laws/show/254%D0%BA/96-%D0%B2%D1%80</w:t>
        </w:r>
      </w:hyperlink>
      <w:r w:rsidRPr="00F80283">
        <w:rPr>
          <w:rFonts w:ascii="Times New Roman" w:hAnsi="Times New Roman" w:cs="Times New Roman"/>
          <w:sz w:val="28"/>
          <w:szCs w:val="28"/>
        </w:rPr>
        <w:t>(</w:t>
      </w:r>
      <w:r w:rsidRPr="00F80283">
        <w:rPr>
          <w:rFonts w:ascii="Times New Roman" w:hAnsi="Times New Roman" w:cs="Times New Roman"/>
          <w:spacing w:val="-3"/>
          <w:sz w:val="28"/>
          <w:szCs w:val="28"/>
        </w:rPr>
        <w:t>редакція від  21.02.2019 р.).</w:t>
      </w:r>
    </w:p>
    <w:p w:rsidR="00471429" w:rsidRPr="00F80283" w:rsidRDefault="00471429" w:rsidP="00F80283">
      <w:pPr>
        <w:pStyle w:val="ae"/>
        <w:widowControl/>
        <w:numPr>
          <w:ilvl w:val="1"/>
          <w:numId w:val="1"/>
        </w:numPr>
        <w:shd w:val="clear" w:color="auto" w:fill="FFFFFF"/>
        <w:tabs>
          <w:tab w:val="clear" w:pos="1070"/>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Про міжнародні договори України:Закон України від 29.06.2004 р. № № 1906-IV.URL:</w:t>
      </w:r>
      <w:hyperlink r:id="rId9" w:history="1">
        <w:r w:rsidRPr="00F80283">
          <w:rPr>
            <w:rStyle w:val="ab"/>
            <w:rFonts w:ascii="Times New Roman" w:hAnsi="Times New Roman"/>
            <w:color w:val="auto"/>
            <w:sz w:val="28"/>
            <w:szCs w:val="28"/>
          </w:rPr>
          <w:t>https://zakon.rada.gov.ua/laws/show/1906-15</w:t>
        </w:r>
      </w:hyperlink>
      <w:r w:rsidRPr="00F80283">
        <w:rPr>
          <w:rFonts w:ascii="Times New Roman" w:hAnsi="Times New Roman" w:cs="Times New Roman"/>
          <w:color w:val="auto"/>
          <w:sz w:val="28"/>
          <w:szCs w:val="28"/>
        </w:rPr>
        <w:t xml:space="preserve"> (редакція від  02.01.2020р.)</w:t>
      </w:r>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Про правонаступництво України: Закон Українивід 05.10.1991р. № № 1543-XII. URL:</w:t>
      </w:r>
      <w:hyperlink r:id="rId10" w:history="1">
        <w:r w:rsidRPr="00F80283">
          <w:rPr>
            <w:rStyle w:val="ab"/>
            <w:rFonts w:ascii="Times New Roman" w:hAnsi="Times New Roman"/>
            <w:color w:val="auto"/>
            <w:sz w:val="28"/>
            <w:szCs w:val="28"/>
          </w:rPr>
          <w:t>https://zakon.rada.gov.ua/laws/show/1543-12</w:t>
        </w:r>
      </w:hyperlink>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color w:val="auto"/>
          <w:sz w:val="28"/>
          <w:szCs w:val="28"/>
        </w:rPr>
      </w:pPr>
      <w:r w:rsidRPr="00F80283">
        <w:rPr>
          <w:rFonts w:ascii="Times New Roman" w:hAnsi="Times New Roman" w:cs="Times New Roman"/>
          <w:sz w:val="28"/>
          <w:szCs w:val="28"/>
        </w:rPr>
        <w:t>Віденська конвенція про право міжнародних договорів: Конвенція від 23.05.1969 р. URL:</w:t>
      </w:r>
      <w:hyperlink r:id="rId11" w:history="1">
        <w:r w:rsidRPr="00F80283">
          <w:rPr>
            <w:rStyle w:val="ab"/>
            <w:rFonts w:ascii="Times New Roman" w:hAnsi="Times New Roman"/>
            <w:color w:val="auto"/>
            <w:sz w:val="28"/>
            <w:szCs w:val="28"/>
          </w:rPr>
          <w:t>https://zakon.rada.gov.ua/laws/show/995_118</w:t>
        </w:r>
      </w:hyperlink>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Віденська конвенція про право міжнародних договорів між державами і міжнародними організаціями або між міжнародними організаціями 1986 р.</w:t>
      </w:r>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Віденська конвенція про правонаступництво держав щодо договорів1978 р.</w:t>
      </w:r>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 xml:space="preserve">Регистрация и опубликованиедоговоров и международныхсоглашений, правила для введения в действие ст. 102 Устава ООН: Резолюция ГА ООН от 14 декабря 1946 г.URL: </w:t>
      </w:r>
      <w:hyperlink r:id="rId12" w:history="1">
        <w:r w:rsidRPr="00F80283">
          <w:rPr>
            <w:rStyle w:val="ab"/>
            <w:rFonts w:ascii="Times New Roman" w:hAnsi="Times New Roman"/>
            <w:color w:val="auto"/>
            <w:sz w:val="28"/>
            <w:szCs w:val="28"/>
          </w:rPr>
          <w:t>https://zakon.rada.gov.ua/laws/show/995_840</w:t>
        </w:r>
      </w:hyperlink>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Баскин Ю. Я., Фельдман Д. И.Историямеждународного права. М., 1990.</w:t>
      </w:r>
    </w:p>
    <w:p w:rsidR="00471429" w:rsidRPr="00F80283" w:rsidRDefault="00471429" w:rsidP="00F80283">
      <w:pPr>
        <w:pStyle w:val="ae"/>
        <w:widowControl/>
        <w:numPr>
          <w:ilvl w:val="1"/>
          <w:numId w:val="1"/>
        </w:numPr>
        <w:shd w:val="clear" w:color="auto" w:fill="FFFFFF"/>
        <w:tabs>
          <w:tab w:val="left" w:pos="0"/>
          <w:tab w:val="left"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Блищенко И., Дориа Ж. Прецеденты в международномпубличномчастном праве. М., 1999.</w:t>
      </w:r>
    </w:p>
    <w:p w:rsidR="00471429" w:rsidRPr="00F80283"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Власов Ю. Л. Проблеми тлумачення норм права. К., 2001.</w:t>
      </w:r>
    </w:p>
    <w:p w:rsidR="00471429" w:rsidRPr="00F80283"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Денисов В. И. Развитиетеории и практики взаимодействиямеждународного права и внутреннего права. К., 1992.</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Дмітрієв А. І., Муравйов В. І. Міжнародне публічне право: Навч. посіб. / Відп. ред. Ю. С. Шемшученко, Л. В. Губерський. К.,2000.</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Дружков М. П. Заключениемногостороннихдоговоров в рамках иподэгидоймеждународныхорганизаций. К., 1986.</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Евинтов В. И. Многосторонниедоговоры в современноммеждународном праве.</w:t>
      </w:r>
      <w:r>
        <w:rPr>
          <w:rFonts w:ascii="Times New Roman" w:hAnsi="Times New Roman" w:cs="Times New Roman"/>
          <w:sz w:val="28"/>
          <w:szCs w:val="28"/>
        </w:rPr>
        <w:t xml:space="preserve"> К., 1979.</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Иванов С. И. Действиевовременимеждународныхдоговоров и договорных норм.Свердловск, 1982.</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Каламакарян Р. А. Фактор времени в праве международныхдоговоров. М., 1989.</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Курсмеждународного права: В 7 т. М., 1990. Т. 4.</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Лукашук И. И. Международное право: Учебник: В 2 т. М., 1997.</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Лукашук И. И. Стороны в международных договорах. М., 1966.</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Лукашук І. І., Лукашук О. І. Право на участь в міжнародних договорах // Рад. держ. і право. 1985. № 4.</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Лукашук І. І., Лукашук О. І. Толкование норм международного права. М., 2002.</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Мартиненко П. Ф. Міжнародне право і українська конституція //Наук. вісн. Дипломатичної академії України. К., 2000. Вип. 4.</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Мережко О. О. Право міжнародних договорів: сучасні проблемитеорії та практики: Монографія.</w:t>
      </w:r>
      <w:r>
        <w:rPr>
          <w:rFonts w:ascii="Times New Roman" w:hAnsi="Times New Roman" w:cs="Times New Roman"/>
          <w:sz w:val="28"/>
          <w:szCs w:val="28"/>
        </w:rPr>
        <w:t xml:space="preserve"> К., 2002 р.</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Международное право: Учебник / Отв. ред. Ю. М. Колосов, В. И.Кузнецов. М., 1994.</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Международное право: Учебник для вузов / Г. В. Игнатенко, В. Я.Суворов, О. М. Тиунов; Под ред. Г. В. Игнатенко. М., 1995.</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Международное право в документах. М., 1982.</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 xml:space="preserve">Международное право: Учебник. </w:t>
      </w:r>
      <w:r>
        <w:rPr>
          <w:rFonts w:ascii="Times New Roman" w:hAnsi="Times New Roman" w:cs="Times New Roman"/>
          <w:sz w:val="28"/>
          <w:szCs w:val="28"/>
        </w:rPr>
        <w:t>М.: Юрид. лит., 1994 г.</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Реализациямеждународно-правовых норм вовнутреннем праве /Отв. ред. В. Н. Денисов, В. И. Евинтов. К., 1992.</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Ріяка В. О. Ратифікація міжнародних договорів. К., 1983.</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Талалаев А. Н. Венскаяконвенция о праве международныхдоговоров: Комментарий. М., 1997.</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Талалаев А. Н. Право международныхдоговоров: Действие и применениедоговоров. М., 1985.</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Талалаев А. Н. Право международныхдоговоров. Договоры с участиеммеждународныхорганизаций. М., 1989.</w:t>
      </w:r>
    </w:p>
    <w:p w:rsidR="00471429" w:rsidRPr="00F80283"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Україна в міжнародно-правових відносинах / Відп. ред. В. Л. Чубарев, А. С. Мацко. К., 1996. Кн. 1. Боротьба зі злочинністю та взаємна правова допомога</w:t>
      </w:r>
      <w:r w:rsidRPr="00F80283">
        <w:rPr>
          <w:sz w:val="28"/>
          <w:szCs w:val="28"/>
        </w:rPr>
        <w:t>.</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Україна в міжнародно-правових відносинах / Відп. ред. акад.Ю. С. Шемшученко, д-р юрид. наук В. І. Акуленко. К., 1997. Кн. 2. Правова охорона культурних цінностей.</w:t>
      </w:r>
    </w:p>
    <w:p w:rsidR="00471429"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Ульянова Н. М. Загальні багатосторонні договори в сучасних міжнародних відносинах. К., 1981.</w:t>
      </w:r>
    </w:p>
    <w:p w:rsidR="00471429" w:rsidRPr="00F80283" w:rsidRDefault="00471429" w:rsidP="00F80283">
      <w:pPr>
        <w:pStyle w:val="ae"/>
        <w:widowControl/>
        <w:numPr>
          <w:ilvl w:val="1"/>
          <w:numId w:val="1"/>
        </w:numPr>
        <w:shd w:val="clear" w:color="auto" w:fill="FFFFFF"/>
        <w:tabs>
          <w:tab w:val="clear" w:pos="1070"/>
          <w:tab w:val="left" w:pos="0"/>
          <w:tab w:val="num" w:pos="284"/>
        </w:tabs>
        <w:ind w:left="0" w:firstLine="0"/>
        <w:jc w:val="both"/>
        <w:rPr>
          <w:rFonts w:ascii="Times New Roman" w:hAnsi="Times New Roman" w:cs="Times New Roman"/>
          <w:sz w:val="28"/>
          <w:szCs w:val="28"/>
        </w:rPr>
      </w:pPr>
      <w:r w:rsidRPr="00F80283">
        <w:rPr>
          <w:rFonts w:ascii="Times New Roman" w:hAnsi="Times New Roman" w:cs="Times New Roman"/>
          <w:sz w:val="28"/>
          <w:szCs w:val="28"/>
        </w:rPr>
        <w:t>Шатров В. П., Шилтах В. Х. Неправомерныедоговоры в международном праве.  М., 1986.</w:t>
      </w:r>
    </w:p>
    <w:p w:rsidR="00471429" w:rsidRDefault="00471429" w:rsidP="00305087">
      <w:pPr>
        <w:pStyle w:val="5"/>
        <w:spacing w:after="0"/>
        <w:ind w:firstLine="709"/>
        <w:jc w:val="center"/>
        <w:rPr>
          <w:sz w:val="28"/>
          <w:szCs w:val="28"/>
          <w:lang w:val="uk-UA"/>
        </w:rPr>
      </w:pPr>
      <w:r w:rsidRPr="00656A50">
        <w:rPr>
          <w:sz w:val="28"/>
          <w:szCs w:val="28"/>
          <w:lang w:val="uk-UA"/>
        </w:rPr>
        <w:t>Додаткова література (іноземні джерела)</w:t>
      </w:r>
    </w:p>
    <w:p w:rsidR="00471429" w:rsidRPr="00656A50" w:rsidRDefault="00471429" w:rsidP="00656A50">
      <w:pPr>
        <w:rPr>
          <w:rFonts w:ascii="Times New Roman" w:hAnsi="Times New Roman"/>
          <w:lang w:eastAsia="ru-RU"/>
        </w:rPr>
      </w:pP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Инкотермс 2010. Правила ICC по использованию терминов для внутренней и международной торговли / [Пер. з англійської ТОВ «Асоціація експортерів і імпортерів «ЗЕД»]. – К.: Асоціація ЗЕД. – 268 с. – ISBN 978-966-97155-0-0</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Ульпиан: «Publicum lus est quod ad statum rel romanae spectat, privatum quod ad singulorum utillitatem (D. 1.1.1.2.). //  [Электронный ресурс] – URL: </w:t>
      </w:r>
      <w:hyperlink r:id="rId13" w:history="1">
        <w:r w:rsidRPr="00656A50">
          <w:rPr>
            <w:rStyle w:val="ab"/>
            <w:rFonts w:ascii="Times New Roman" w:hAnsi="Times New Roman" w:cs="Arial Unicode MS"/>
            <w:color w:val="auto"/>
            <w:sz w:val="28"/>
            <w:szCs w:val="28"/>
          </w:rPr>
          <w:t>https://lawbook.online/gosudarstva-prava-teoriya/chastnoe-publichnoe-pravo-41902.html</w:t>
        </w:r>
      </w:hyperlink>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Donnic L., Kidd Jr., Daughtrey \V. Adapting Contract Law to Accommodate Electronic Contracts // Rutgers Computer and Technology Law Journal. Vol.26. P.269.</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Farnsworth Е.Л. The American Provenance of the UNIDROIT Principles // Tulane Law Review. 1998. V. 72. P. 1985-1994.</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Fasciano P. Internet electronic mail: a last bastion for the mailbox rule // Hofstra Law Review. Vol. 25. №3 (Spring 1997). PP. 1000-1001.</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Fisher D. The Right to communicate // Status Report.1982. № 49. P.l 12-118.</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Frcndo M. Legal Aspects of E-commcrcc// Law/tecnolodgy. 1999. № 4.</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Glatt C. Comparative Issues in the Formation of Electronic Commerce // International Journal of Law and Information Technology. Vol. 6. P.41-50.</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Hayakawa Y. Making Uniform Rules in the Era of E-Transactions. / Selected Legal Issues of E-Commerce. Ed. by T.Kono, C.G.Paulus, H.Rayak. / Tue Hague, 2002. P.13-23.</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Honnold J. The Sales Convention in Action - Uniform International Words: Uniform Application? // Journal of Law and Commerce. 1988. Vol. 8. P. 207-212.</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Lando O. The Lex Mercatoria in International Commercial Arbitration // International and Comparative Law Quotcrly. 1985. Vol. 34. Part 4. P. 748-762.</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Lazarctty Л. A Internet Regulation and On-line Gamblity// Law/tccnolodgy. 1998. № 4.</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Lerougc J.-F. The Use of Electronic Agents Questioned under Contractual Law: suggested Solutions on a European and American Level // John Marshall Journal of Computer and Information Law. Vol. 18. Winter 1999. Pp. 403-433</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Matteucci M. The methods of the unification of law// UNIDROIT. Rome, 1956. P. 3-10.</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Mcnthc D. Jurisdiction in Cyberspace: A Theory of International Spaces // Michigan Telcommunication and Technologies Law Review. 1997/1998.№ 4.April 23.</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Mitrakas A. Open EDI and Law in Europe. A Regulatory Framework. / Tue Hague: Kluwcr Law International, 1997. P.21-29.</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Mulich K.H. Dimensions cn Droit International d'un Nouvel Ordrc International de ^Information // Revue Internationale de Droit Contcmporain. Bruxelles, 1983. № 1. P.41-57.</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Nicoli. C.C. Can computers make contracts? // The Journal of Business Law. January 1998. Pp. 32-44.</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Operkcnl A. Global Economy and Electronic Commerce. London, 1999. P. 40-46.</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Roos F. «First come, not scrvcd»: domain name regulation in Sweden // International Review ofLaw Computers and Technology. Vol. 17. №. l.P.60-79.</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Rosctt A. UNIDROIT Principles and Harmonization of International Commercial Law: Focus on Chapter Seven // ULR. 1997. V. 2. P. 441-451.</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 xml:space="preserve"> Solum L. B. Legal pcrsonhood for artificial intelligences // North Carolina Law Review. Vol. 70. 1992. Pp. 1231-1287</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Trunk A. European Directives in the Field of Electronic Commerce: Interplay with German Law// В сборнике: Selected Legal Issues of E-Commcrcc. Kluwcr Law International. The Hague/London/Ncw-York.2002. P. 25-39.</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Tunkin G. The Nuclear Age and a Jurist in an Ivory Tower // International Law on the Time of its Codification. Milano. 1987. P.542-552.</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Wein L.E. The Responsibility of Intelligent Artifacts: Toward an Automated Jurisprudence // Harvard Journal of Law and Technology. Vol. 6. 1992. Pp. 103-154.</w:t>
      </w:r>
    </w:p>
    <w:p w:rsidR="00471429" w:rsidRPr="00656A50" w:rsidRDefault="00471429" w:rsidP="00656A50">
      <w:pPr>
        <w:pStyle w:val="ae"/>
        <w:widowControl/>
        <w:numPr>
          <w:ilvl w:val="0"/>
          <w:numId w:val="32"/>
        </w:numPr>
        <w:spacing w:after="160" w:line="259" w:lineRule="auto"/>
        <w:rPr>
          <w:rFonts w:ascii="Times New Roman" w:hAnsi="Times New Roman"/>
          <w:sz w:val="28"/>
          <w:szCs w:val="28"/>
        </w:rPr>
      </w:pPr>
      <w:r w:rsidRPr="00656A50">
        <w:rPr>
          <w:rFonts w:ascii="Times New Roman" w:hAnsi="Times New Roman"/>
          <w:sz w:val="28"/>
          <w:szCs w:val="28"/>
        </w:rPr>
        <w:t>Werner J. E-Commerce.CO.UK: Local Rules in a Global Net: Online Business Transactions and The Applicability of Traditional English Contract Law Rules // International Journal of Communications Law and Policy. 2000/2001. № 6. P.3-19.</w:t>
      </w:r>
    </w:p>
    <w:p w:rsidR="00471429" w:rsidRPr="00656A50" w:rsidRDefault="00471429" w:rsidP="00305087">
      <w:pPr>
        <w:pStyle w:val="5"/>
        <w:spacing w:after="0"/>
        <w:ind w:firstLine="709"/>
        <w:jc w:val="center"/>
        <w:rPr>
          <w:sz w:val="28"/>
          <w:szCs w:val="28"/>
          <w:lang w:val="uk-UA"/>
        </w:rPr>
      </w:pPr>
    </w:p>
    <w:p w:rsidR="00471429" w:rsidRPr="00305087" w:rsidRDefault="00471429" w:rsidP="00305087">
      <w:pPr>
        <w:pStyle w:val="5"/>
        <w:spacing w:after="0"/>
        <w:ind w:firstLine="709"/>
        <w:jc w:val="center"/>
        <w:rPr>
          <w:sz w:val="28"/>
          <w:szCs w:val="28"/>
          <w:lang w:val="uk-UA"/>
        </w:rPr>
      </w:pPr>
    </w:p>
    <w:p w:rsidR="00471429" w:rsidRDefault="00471429" w:rsidP="007C214E">
      <w:pPr>
        <w:pStyle w:val="5"/>
        <w:ind w:firstLine="709"/>
        <w:jc w:val="center"/>
        <w:rPr>
          <w:sz w:val="28"/>
          <w:szCs w:val="28"/>
          <w:lang w:val="uk-UA"/>
        </w:rPr>
      </w:pPr>
    </w:p>
    <w:p w:rsidR="00471429" w:rsidRDefault="00471429" w:rsidP="007C214E">
      <w:pPr>
        <w:pStyle w:val="5"/>
        <w:ind w:firstLine="709"/>
        <w:jc w:val="center"/>
        <w:rPr>
          <w:sz w:val="28"/>
          <w:szCs w:val="28"/>
          <w:lang w:val="uk-UA"/>
        </w:rPr>
      </w:pPr>
    </w:p>
    <w:p w:rsidR="00471429" w:rsidRPr="007C214E" w:rsidRDefault="00471429" w:rsidP="007C214E">
      <w:pPr>
        <w:pStyle w:val="5"/>
        <w:ind w:firstLine="709"/>
        <w:jc w:val="center"/>
        <w:rPr>
          <w:sz w:val="28"/>
          <w:szCs w:val="28"/>
          <w:lang w:val="uk-UA"/>
        </w:rPr>
      </w:pPr>
      <w:r w:rsidRPr="007C214E">
        <w:rPr>
          <w:sz w:val="28"/>
          <w:szCs w:val="28"/>
          <w:lang w:val="uk-UA"/>
        </w:rPr>
        <w:t>Х. Зміни до робочої програми навчальної дисципліни</w:t>
      </w:r>
    </w:p>
    <w:tbl>
      <w:tblPr>
        <w:tblpPr w:leftFromText="180" w:rightFromText="180" w:vertAnchor="text" w:horzAnchor="margin" w:tblpY="543"/>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953"/>
        <w:gridCol w:w="1814"/>
        <w:gridCol w:w="4464"/>
        <w:gridCol w:w="1442"/>
      </w:tblGrid>
      <w:tr w:rsidR="00471429" w:rsidRPr="007C214E" w:rsidTr="004628FB">
        <w:trPr>
          <w:trHeight w:val="1609"/>
        </w:trPr>
        <w:tc>
          <w:tcPr>
            <w:tcW w:w="531" w:type="dxa"/>
          </w:tcPr>
          <w:p w:rsidR="00471429" w:rsidRPr="007C214E" w:rsidRDefault="00471429" w:rsidP="004628FB">
            <w:pPr>
              <w:keepNext/>
              <w:jc w:val="center"/>
              <w:rPr>
                <w:rFonts w:ascii="Times New Roman" w:hAnsi="Times New Roman" w:cs="Times New Roman"/>
              </w:rPr>
            </w:pPr>
            <w:r w:rsidRPr="007C214E">
              <w:rPr>
                <w:rFonts w:ascii="Times New Roman" w:hAnsi="Times New Roman" w:cs="Times New Roman"/>
              </w:rPr>
              <w:t>№</w:t>
            </w:r>
          </w:p>
        </w:tc>
        <w:tc>
          <w:tcPr>
            <w:tcW w:w="1953" w:type="dxa"/>
          </w:tcPr>
          <w:p w:rsidR="00471429" w:rsidRPr="007C214E" w:rsidRDefault="00471429" w:rsidP="004628FB">
            <w:pPr>
              <w:keepNext/>
              <w:jc w:val="center"/>
              <w:rPr>
                <w:rFonts w:ascii="Times New Roman" w:hAnsi="Times New Roman" w:cs="Times New Roman"/>
              </w:rPr>
            </w:pPr>
            <w:r w:rsidRPr="007C214E">
              <w:rPr>
                <w:rFonts w:ascii="Times New Roman" w:hAnsi="Times New Roman" w:cs="Times New Roman"/>
              </w:rPr>
              <w:t>Дата та номер протоколу засідання кафедри</w:t>
            </w:r>
          </w:p>
          <w:p w:rsidR="00471429" w:rsidRPr="007C214E" w:rsidRDefault="00471429" w:rsidP="004628FB">
            <w:pPr>
              <w:keepNext/>
              <w:jc w:val="center"/>
              <w:rPr>
                <w:rFonts w:ascii="Times New Roman" w:hAnsi="Times New Roman" w:cs="Times New Roman"/>
              </w:rPr>
            </w:pPr>
          </w:p>
        </w:tc>
        <w:tc>
          <w:tcPr>
            <w:tcW w:w="1814" w:type="dxa"/>
          </w:tcPr>
          <w:p w:rsidR="00471429" w:rsidRPr="007C214E" w:rsidRDefault="00471429" w:rsidP="004628FB">
            <w:pPr>
              <w:keepNext/>
              <w:jc w:val="center"/>
              <w:rPr>
                <w:rFonts w:ascii="Times New Roman" w:hAnsi="Times New Roman" w:cs="Times New Roman"/>
              </w:rPr>
            </w:pPr>
            <w:r w:rsidRPr="007C214E">
              <w:rPr>
                <w:rFonts w:ascii="Times New Roman" w:hAnsi="Times New Roman" w:cs="Times New Roman"/>
              </w:rPr>
              <w:t>Позиція робочої програми навчальної дисципліни</w:t>
            </w:r>
          </w:p>
        </w:tc>
        <w:tc>
          <w:tcPr>
            <w:tcW w:w="4464" w:type="dxa"/>
          </w:tcPr>
          <w:p w:rsidR="00471429" w:rsidRPr="007C214E" w:rsidRDefault="00471429" w:rsidP="004628FB">
            <w:pPr>
              <w:keepNext/>
              <w:jc w:val="center"/>
              <w:rPr>
                <w:rFonts w:ascii="Times New Roman" w:hAnsi="Times New Roman" w:cs="Times New Roman"/>
              </w:rPr>
            </w:pPr>
            <w:r w:rsidRPr="007C214E">
              <w:rPr>
                <w:rFonts w:ascii="Times New Roman" w:hAnsi="Times New Roman" w:cs="Times New Roman"/>
              </w:rPr>
              <w:t>Нова редакція</w:t>
            </w:r>
          </w:p>
        </w:tc>
        <w:tc>
          <w:tcPr>
            <w:tcW w:w="1442" w:type="dxa"/>
          </w:tcPr>
          <w:p w:rsidR="00471429" w:rsidRPr="007C214E" w:rsidRDefault="00471429" w:rsidP="004628FB">
            <w:pPr>
              <w:keepNext/>
              <w:jc w:val="center"/>
              <w:rPr>
                <w:rFonts w:ascii="Times New Roman" w:hAnsi="Times New Roman" w:cs="Times New Roman"/>
              </w:rPr>
            </w:pPr>
            <w:r w:rsidRPr="007C214E">
              <w:rPr>
                <w:rFonts w:ascii="Times New Roman" w:hAnsi="Times New Roman" w:cs="Times New Roman"/>
              </w:rPr>
              <w:t>Підпис завідувача кафедри</w:t>
            </w: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15"/>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r w:rsidR="00471429" w:rsidRPr="007C214E" w:rsidTr="004628FB">
        <w:trPr>
          <w:trHeight w:val="332"/>
        </w:trPr>
        <w:tc>
          <w:tcPr>
            <w:tcW w:w="531" w:type="dxa"/>
          </w:tcPr>
          <w:p w:rsidR="00471429" w:rsidRPr="007C214E" w:rsidRDefault="00471429" w:rsidP="004628FB">
            <w:pPr>
              <w:keepNext/>
              <w:rPr>
                <w:rFonts w:ascii="Times New Roman" w:hAnsi="Times New Roman" w:cs="Times New Roman"/>
              </w:rPr>
            </w:pPr>
          </w:p>
        </w:tc>
        <w:tc>
          <w:tcPr>
            <w:tcW w:w="1953" w:type="dxa"/>
          </w:tcPr>
          <w:p w:rsidR="00471429" w:rsidRPr="007C214E" w:rsidRDefault="00471429" w:rsidP="004628FB">
            <w:pPr>
              <w:keepNext/>
              <w:rPr>
                <w:rFonts w:ascii="Times New Roman" w:hAnsi="Times New Roman" w:cs="Times New Roman"/>
              </w:rPr>
            </w:pPr>
          </w:p>
        </w:tc>
        <w:tc>
          <w:tcPr>
            <w:tcW w:w="1814" w:type="dxa"/>
          </w:tcPr>
          <w:p w:rsidR="00471429" w:rsidRPr="007C214E" w:rsidRDefault="00471429" w:rsidP="004628FB">
            <w:pPr>
              <w:keepNext/>
              <w:rPr>
                <w:rFonts w:ascii="Times New Roman" w:hAnsi="Times New Roman" w:cs="Times New Roman"/>
              </w:rPr>
            </w:pPr>
          </w:p>
        </w:tc>
        <w:tc>
          <w:tcPr>
            <w:tcW w:w="4464" w:type="dxa"/>
          </w:tcPr>
          <w:p w:rsidR="00471429" w:rsidRPr="007C214E" w:rsidRDefault="00471429" w:rsidP="004628FB">
            <w:pPr>
              <w:keepNext/>
              <w:rPr>
                <w:rFonts w:ascii="Times New Roman" w:hAnsi="Times New Roman" w:cs="Times New Roman"/>
              </w:rPr>
            </w:pPr>
          </w:p>
        </w:tc>
        <w:tc>
          <w:tcPr>
            <w:tcW w:w="1442" w:type="dxa"/>
          </w:tcPr>
          <w:p w:rsidR="00471429" w:rsidRPr="007C214E" w:rsidRDefault="00471429" w:rsidP="004628FB">
            <w:pPr>
              <w:keepNext/>
              <w:rPr>
                <w:rFonts w:ascii="Times New Roman" w:hAnsi="Times New Roman" w:cs="Times New Roman"/>
              </w:rPr>
            </w:pPr>
          </w:p>
        </w:tc>
      </w:tr>
    </w:tbl>
    <w:p w:rsidR="00471429" w:rsidRPr="007C214E" w:rsidRDefault="00471429" w:rsidP="004628FB">
      <w:pPr>
        <w:tabs>
          <w:tab w:val="left" w:pos="1110"/>
        </w:tabs>
        <w:rPr>
          <w:rFonts w:ascii="Times New Roman" w:hAnsi="Times New Roman" w:cs="Times New Roman"/>
          <w:lang w:eastAsia="ru-RU"/>
        </w:rPr>
      </w:pPr>
    </w:p>
    <w:sectPr w:rsidR="00471429" w:rsidRPr="007C214E" w:rsidSect="00A66A72">
      <w:footerReference w:type="even" r:id="rId14"/>
      <w:footerReference w:type="default" r:id="rId15"/>
      <w:pgSz w:w="11909" w:h="16834" w:code="9"/>
      <w:pgMar w:top="709" w:right="852" w:bottom="1135" w:left="840" w:header="0" w:footer="6" w:gutter="0"/>
      <w:cols w:space="70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1429" w:rsidRDefault="00471429">
      <w:r>
        <w:separator/>
      </w:r>
    </w:p>
  </w:endnote>
  <w:endnote w:type="continuationSeparator" w:id="0">
    <w:p w:rsidR="00471429" w:rsidRDefault="0047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1429" w:rsidRPr="0078731B" w:rsidRDefault="00471429" w:rsidP="0078731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1429" w:rsidRDefault="00471429" w:rsidP="00DB01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1429" w:rsidRDefault="00471429">
      <w:r>
        <w:separator/>
      </w:r>
    </w:p>
  </w:footnote>
  <w:footnote w:type="continuationSeparator" w:id="0">
    <w:p w:rsidR="00471429" w:rsidRDefault="00471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69C"/>
    <w:multiLevelType w:val="hybridMultilevel"/>
    <w:tmpl w:val="5234FFA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07B72F1C"/>
    <w:multiLevelType w:val="hybridMultilevel"/>
    <w:tmpl w:val="525600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B93DB9"/>
    <w:multiLevelType w:val="hybridMultilevel"/>
    <w:tmpl w:val="6944F7A6"/>
    <w:lvl w:ilvl="0" w:tplc="0419000F">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196A6D"/>
    <w:multiLevelType w:val="hybridMultilevel"/>
    <w:tmpl w:val="613CA04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A26770"/>
    <w:multiLevelType w:val="hybridMultilevel"/>
    <w:tmpl w:val="C0C84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8B5FD5"/>
    <w:multiLevelType w:val="hybridMultilevel"/>
    <w:tmpl w:val="F55C80E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7372F8E"/>
    <w:multiLevelType w:val="hybridMultilevel"/>
    <w:tmpl w:val="30C8E7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8C6109"/>
    <w:multiLevelType w:val="hybridMultilevel"/>
    <w:tmpl w:val="01D6C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C236673"/>
    <w:multiLevelType w:val="hybridMultilevel"/>
    <w:tmpl w:val="8A8C9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FA2F9A"/>
    <w:multiLevelType w:val="hybridMultilevel"/>
    <w:tmpl w:val="2AF8F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7870A6"/>
    <w:multiLevelType w:val="hybridMultilevel"/>
    <w:tmpl w:val="9F4CBB0E"/>
    <w:lvl w:ilvl="0" w:tplc="9DCC2E9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9801BE8"/>
    <w:multiLevelType w:val="hybridMultilevel"/>
    <w:tmpl w:val="1F1CDEE8"/>
    <w:lvl w:ilvl="0" w:tplc="6E1EE0BC">
      <w:start w:val="1"/>
      <w:numFmt w:val="decimal"/>
      <w:lvlText w:val="%1"/>
      <w:lvlJc w:val="left"/>
      <w:pPr>
        <w:ind w:left="720" w:hanging="360"/>
      </w:pPr>
      <w:rPr>
        <w:rFonts w:cs="Times New Roman" w:hint="default"/>
        <w:b w:val="0"/>
      </w:rPr>
    </w:lvl>
    <w:lvl w:ilvl="1" w:tplc="2158B820">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BBA1A59"/>
    <w:multiLevelType w:val="hybridMultilevel"/>
    <w:tmpl w:val="D77C3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EA2522"/>
    <w:multiLevelType w:val="hybridMultilevel"/>
    <w:tmpl w:val="8F7AB0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4771F97"/>
    <w:multiLevelType w:val="hybridMultilevel"/>
    <w:tmpl w:val="249618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756575E"/>
    <w:multiLevelType w:val="hybridMultilevel"/>
    <w:tmpl w:val="2E304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8423540"/>
    <w:multiLevelType w:val="hybridMultilevel"/>
    <w:tmpl w:val="EA426A3E"/>
    <w:lvl w:ilvl="0" w:tplc="0419000F">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A177048"/>
    <w:multiLevelType w:val="hybridMultilevel"/>
    <w:tmpl w:val="EB22F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B103B9D"/>
    <w:multiLevelType w:val="hybridMultilevel"/>
    <w:tmpl w:val="973409B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EF938EE"/>
    <w:multiLevelType w:val="hybridMultilevel"/>
    <w:tmpl w:val="A28C54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F4A7417"/>
    <w:multiLevelType w:val="hybridMultilevel"/>
    <w:tmpl w:val="3F64482A"/>
    <w:lvl w:ilvl="0" w:tplc="9904D8D6">
      <w:start w:val="1"/>
      <w:numFmt w:val="decimal"/>
      <w:lvlText w:val="%1."/>
      <w:lvlJc w:val="left"/>
      <w:pPr>
        <w:tabs>
          <w:tab w:val="num" w:pos="928"/>
        </w:tabs>
        <w:ind w:left="928" w:hanging="360"/>
      </w:pPr>
      <w:rPr>
        <w:rFonts w:ascii="Times New Roman" w:eastAsia="Times New Roman" w:hAnsi="Times New Roman" w:cs="Times New Roman"/>
        <w:b w:val="0"/>
      </w:rPr>
    </w:lvl>
    <w:lvl w:ilvl="1" w:tplc="C9EA9A1E">
      <w:start w:val="1"/>
      <w:numFmt w:val="decimal"/>
      <w:lvlText w:val="%2."/>
      <w:lvlJc w:val="left"/>
      <w:pPr>
        <w:tabs>
          <w:tab w:val="num" w:pos="1070"/>
        </w:tabs>
        <w:ind w:left="107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0CC47CA"/>
    <w:multiLevelType w:val="hybridMultilevel"/>
    <w:tmpl w:val="6DD865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7033DC9"/>
    <w:multiLevelType w:val="hybridMultilevel"/>
    <w:tmpl w:val="A29CD0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93E3CE4"/>
    <w:multiLevelType w:val="hybridMultilevel"/>
    <w:tmpl w:val="4F084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BD2E78"/>
    <w:multiLevelType w:val="hybridMultilevel"/>
    <w:tmpl w:val="94E0F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D385141"/>
    <w:multiLevelType w:val="hybridMultilevel"/>
    <w:tmpl w:val="CFA80E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A351B0"/>
    <w:multiLevelType w:val="hybridMultilevel"/>
    <w:tmpl w:val="B22A82B4"/>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7" w15:restartNumberingAfterBreak="0">
    <w:nsid w:val="6EA91CF2"/>
    <w:multiLevelType w:val="hybridMultilevel"/>
    <w:tmpl w:val="F6AA70CA"/>
    <w:lvl w:ilvl="0" w:tplc="DB62C9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B5275B"/>
    <w:multiLevelType w:val="hybridMultilevel"/>
    <w:tmpl w:val="A412B7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2F440BA"/>
    <w:multiLevelType w:val="hybridMultilevel"/>
    <w:tmpl w:val="3EFCB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6624C8A"/>
    <w:multiLevelType w:val="hybridMultilevel"/>
    <w:tmpl w:val="568EF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AEF004B"/>
    <w:multiLevelType w:val="hybridMultilevel"/>
    <w:tmpl w:val="9EF0F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7"/>
  </w:num>
  <w:num w:numId="4">
    <w:abstractNumId w:val="0"/>
  </w:num>
  <w:num w:numId="5">
    <w:abstractNumId w:val="10"/>
  </w:num>
  <w:num w:numId="6">
    <w:abstractNumId w:val="25"/>
  </w:num>
  <w:num w:numId="7">
    <w:abstractNumId w:val="4"/>
  </w:num>
  <w:num w:numId="8">
    <w:abstractNumId w:val="2"/>
  </w:num>
  <w:num w:numId="9">
    <w:abstractNumId w:val="19"/>
  </w:num>
  <w:num w:numId="10">
    <w:abstractNumId w:val="24"/>
  </w:num>
  <w:num w:numId="11">
    <w:abstractNumId w:val="17"/>
  </w:num>
  <w:num w:numId="12">
    <w:abstractNumId w:val="18"/>
  </w:num>
  <w:num w:numId="13">
    <w:abstractNumId w:val="21"/>
  </w:num>
  <w:num w:numId="14">
    <w:abstractNumId w:val="23"/>
  </w:num>
  <w:num w:numId="15">
    <w:abstractNumId w:val="6"/>
  </w:num>
  <w:num w:numId="16">
    <w:abstractNumId w:val="11"/>
  </w:num>
  <w:num w:numId="17">
    <w:abstractNumId w:val="16"/>
  </w:num>
  <w:num w:numId="18">
    <w:abstractNumId w:val="28"/>
  </w:num>
  <w:num w:numId="19">
    <w:abstractNumId w:val="8"/>
  </w:num>
  <w:num w:numId="20">
    <w:abstractNumId w:val="22"/>
  </w:num>
  <w:num w:numId="21">
    <w:abstractNumId w:val="1"/>
  </w:num>
  <w:num w:numId="22">
    <w:abstractNumId w:val="31"/>
  </w:num>
  <w:num w:numId="23">
    <w:abstractNumId w:val="9"/>
  </w:num>
  <w:num w:numId="24">
    <w:abstractNumId w:val="29"/>
  </w:num>
  <w:num w:numId="25">
    <w:abstractNumId w:val="7"/>
  </w:num>
  <w:num w:numId="26">
    <w:abstractNumId w:val="15"/>
  </w:num>
  <w:num w:numId="27">
    <w:abstractNumId w:val="5"/>
  </w:num>
  <w:num w:numId="28">
    <w:abstractNumId w:val="3"/>
  </w:num>
  <w:num w:numId="29">
    <w:abstractNumId w:val="30"/>
  </w:num>
  <w:num w:numId="30">
    <w:abstractNumId w:val="14"/>
  </w:num>
  <w:num w:numId="31">
    <w:abstractNumId w:val="12"/>
  </w:num>
  <w:num w:numId="32">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3C4A"/>
    <w:rsid w:val="000022FE"/>
    <w:rsid w:val="00002F1F"/>
    <w:rsid w:val="00003956"/>
    <w:rsid w:val="00004F0A"/>
    <w:rsid w:val="00006153"/>
    <w:rsid w:val="000063B3"/>
    <w:rsid w:val="000067DD"/>
    <w:rsid w:val="00006EA5"/>
    <w:rsid w:val="00007C26"/>
    <w:rsid w:val="00007D7F"/>
    <w:rsid w:val="00010C7F"/>
    <w:rsid w:val="0001118A"/>
    <w:rsid w:val="00012605"/>
    <w:rsid w:val="00012D34"/>
    <w:rsid w:val="00013540"/>
    <w:rsid w:val="000145FA"/>
    <w:rsid w:val="000152AE"/>
    <w:rsid w:val="000152C7"/>
    <w:rsid w:val="0001598C"/>
    <w:rsid w:val="0001606A"/>
    <w:rsid w:val="00016F35"/>
    <w:rsid w:val="00020108"/>
    <w:rsid w:val="000204AE"/>
    <w:rsid w:val="00020A6D"/>
    <w:rsid w:val="00020FBA"/>
    <w:rsid w:val="00021435"/>
    <w:rsid w:val="00021B93"/>
    <w:rsid w:val="00023F13"/>
    <w:rsid w:val="00024604"/>
    <w:rsid w:val="000248F8"/>
    <w:rsid w:val="000257D3"/>
    <w:rsid w:val="00025BC8"/>
    <w:rsid w:val="00026F50"/>
    <w:rsid w:val="00027DD9"/>
    <w:rsid w:val="00030102"/>
    <w:rsid w:val="00032BB6"/>
    <w:rsid w:val="00034E89"/>
    <w:rsid w:val="00035171"/>
    <w:rsid w:val="00035354"/>
    <w:rsid w:val="00035AF0"/>
    <w:rsid w:val="00035EE4"/>
    <w:rsid w:val="00036577"/>
    <w:rsid w:val="000369BF"/>
    <w:rsid w:val="000375F4"/>
    <w:rsid w:val="00037E9F"/>
    <w:rsid w:val="000407AD"/>
    <w:rsid w:val="000409EE"/>
    <w:rsid w:val="0004137E"/>
    <w:rsid w:val="00041B29"/>
    <w:rsid w:val="00042695"/>
    <w:rsid w:val="000429E1"/>
    <w:rsid w:val="00042EF1"/>
    <w:rsid w:val="00043DCB"/>
    <w:rsid w:val="00044449"/>
    <w:rsid w:val="00044B48"/>
    <w:rsid w:val="00044D5E"/>
    <w:rsid w:val="00044D98"/>
    <w:rsid w:val="00045323"/>
    <w:rsid w:val="00045384"/>
    <w:rsid w:val="000469FD"/>
    <w:rsid w:val="00046BD4"/>
    <w:rsid w:val="0004709E"/>
    <w:rsid w:val="0004739D"/>
    <w:rsid w:val="00047AA2"/>
    <w:rsid w:val="00051ADC"/>
    <w:rsid w:val="00053328"/>
    <w:rsid w:val="00053714"/>
    <w:rsid w:val="00054EE3"/>
    <w:rsid w:val="0005595F"/>
    <w:rsid w:val="00055F10"/>
    <w:rsid w:val="00056B01"/>
    <w:rsid w:val="00057AD5"/>
    <w:rsid w:val="00057E1D"/>
    <w:rsid w:val="00060CF7"/>
    <w:rsid w:val="00061E92"/>
    <w:rsid w:val="00063578"/>
    <w:rsid w:val="00063EAB"/>
    <w:rsid w:val="00063F32"/>
    <w:rsid w:val="00064037"/>
    <w:rsid w:val="000649FD"/>
    <w:rsid w:val="00065178"/>
    <w:rsid w:val="00065461"/>
    <w:rsid w:val="00066062"/>
    <w:rsid w:val="00066824"/>
    <w:rsid w:val="00067599"/>
    <w:rsid w:val="000679F9"/>
    <w:rsid w:val="000706D0"/>
    <w:rsid w:val="00070B7E"/>
    <w:rsid w:val="000725FB"/>
    <w:rsid w:val="00072D7F"/>
    <w:rsid w:val="00073769"/>
    <w:rsid w:val="00073A33"/>
    <w:rsid w:val="00073A42"/>
    <w:rsid w:val="0007480C"/>
    <w:rsid w:val="00075D98"/>
    <w:rsid w:val="00075FE3"/>
    <w:rsid w:val="000770E7"/>
    <w:rsid w:val="00077792"/>
    <w:rsid w:val="00077EF7"/>
    <w:rsid w:val="0008086D"/>
    <w:rsid w:val="0008110D"/>
    <w:rsid w:val="00081281"/>
    <w:rsid w:val="000818E1"/>
    <w:rsid w:val="000823B8"/>
    <w:rsid w:val="00082B20"/>
    <w:rsid w:val="00082D4C"/>
    <w:rsid w:val="00084367"/>
    <w:rsid w:val="00084BE3"/>
    <w:rsid w:val="00084C09"/>
    <w:rsid w:val="000850FE"/>
    <w:rsid w:val="00086079"/>
    <w:rsid w:val="00086591"/>
    <w:rsid w:val="00086A6F"/>
    <w:rsid w:val="000873A3"/>
    <w:rsid w:val="00087C94"/>
    <w:rsid w:val="00090544"/>
    <w:rsid w:val="000919CC"/>
    <w:rsid w:val="000920B9"/>
    <w:rsid w:val="00093A98"/>
    <w:rsid w:val="00094165"/>
    <w:rsid w:val="0009425F"/>
    <w:rsid w:val="0009464C"/>
    <w:rsid w:val="000952D0"/>
    <w:rsid w:val="000958CC"/>
    <w:rsid w:val="0009644F"/>
    <w:rsid w:val="00097666"/>
    <w:rsid w:val="000979BD"/>
    <w:rsid w:val="000A0D19"/>
    <w:rsid w:val="000A1059"/>
    <w:rsid w:val="000A129C"/>
    <w:rsid w:val="000A2750"/>
    <w:rsid w:val="000A2956"/>
    <w:rsid w:val="000A39F5"/>
    <w:rsid w:val="000A3A30"/>
    <w:rsid w:val="000A5F99"/>
    <w:rsid w:val="000A71CA"/>
    <w:rsid w:val="000B03CC"/>
    <w:rsid w:val="000B0BB8"/>
    <w:rsid w:val="000B17E0"/>
    <w:rsid w:val="000B2267"/>
    <w:rsid w:val="000B2707"/>
    <w:rsid w:val="000B31F5"/>
    <w:rsid w:val="000B551A"/>
    <w:rsid w:val="000B7416"/>
    <w:rsid w:val="000B795E"/>
    <w:rsid w:val="000B7DE7"/>
    <w:rsid w:val="000B7E73"/>
    <w:rsid w:val="000C16AD"/>
    <w:rsid w:val="000C2E76"/>
    <w:rsid w:val="000C3470"/>
    <w:rsid w:val="000C4225"/>
    <w:rsid w:val="000C5CB4"/>
    <w:rsid w:val="000C6770"/>
    <w:rsid w:val="000C6A49"/>
    <w:rsid w:val="000C7C7E"/>
    <w:rsid w:val="000C7CF8"/>
    <w:rsid w:val="000C7F98"/>
    <w:rsid w:val="000D04FA"/>
    <w:rsid w:val="000D1EE8"/>
    <w:rsid w:val="000D2F74"/>
    <w:rsid w:val="000D3D63"/>
    <w:rsid w:val="000D4180"/>
    <w:rsid w:val="000D4583"/>
    <w:rsid w:val="000D4812"/>
    <w:rsid w:val="000D5F1C"/>
    <w:rsid w:val="000D60A2"/>
    <w:rsid w:val="000D61C3"/>
    <w:rsid w:val="000D7230"/>
    <w:rsid w:val="000D7866"/>
    <w:rsid w:val="000E0496"/>
    <w:rsid w:val="000E04F8"/>
    <w:rsid w:val="000E098D"/>
    <w:rsid w:val="000E2EEC"/>
    <w:rsid w:val="000E3940"/>
    <w:rsid w:val="000E3B08"/>
    <w:rsid w:val="000E413F"/>
    <w:rsid w:val="000E481B"/>
    <w:rsid w:val="000E4D0B"/>
    <w:rsid w:val="000E4D79"/>
    <w:rsid w:val="000E4E59"/>
    <w:rsid w:val="000E60FC"/>
    <w:rsid w:val="000E6714"/>
    <w:rsid w:val="000E6D75"/>
    <w:rsid w:val="000E7C1E"/>
    <w:rsid w:val="000F1949"/>
    <w:rsid w:val="000F21FB"/>
    <w:rsid w:val="000F2D3A"/>
    <w:rsid w:val="000F2FB9"/>
    <w:rsid w:val="000F42B1"/>
    <w:rsid w:val="000F5FAE"/>
    <w:rsid w:val="000F60A8"/>
    <w:rsid w:val="000F6CC5"/>
    <w:rsid w:val="000F715D"/>
    <w:rsid w:val="000F743F"/>
    <w:rsid w:val="00100058"/>
    <w:rsid w:val="0010036C"/>
    <w:rsid w:val="00100B43"/>
    <w:rsid w:val="001012F3"/>
    <w:rsid w:val="00101346"/>
    <w:rsid w:val="0010182D"/>
    <w:rsid w:val="00101BB5"/>
    <w:rsid w:val="00104F0E"/>
    <w:rsid w:val="00106474"/>
    <w:rsid w:val="00110589"/>
    <w:rsid w:val="0011087D"/>
    <w:rsid w:val="00110C79"/>
    <w:rsid w:val="001117FE"/>
    <w:rsid w:val="00111F5B"/>
    <w:rsid w:val="00111FC9"/>
    <w:rsid w:val="001134BC"/>
    <w:rsid w:val="001141CC"/>
    <w:rsid w:val="00115184"/>
    <w:rsid w:val="00116409"/>
    <w:rsid w:val="001203DF"/>
    <w:rsid w:val="00120419"/>
    <w:rsid w:val="00121DF9"/>
    <w:rsid w:val="00121E5D"/>
    <w:rsid w:val="001222FF"/>
    <w:rsid w:val="00122C44"/>
    <w:rsid w:val="00124A13"/>
    <w:rsid w:val="00125CB7"/>
    <w:rsid w:val="00125FA5"/>
    <w:rsid w:val="0012625A"/>
    <w:rsid w:val="001262C1"/>
    <w:rsid w:val="001267BF"/>
    <w:rsid w:val="00126D77"/>
    <w:rsid w:val="00127C05"/>
    <w:rsid w:val="00133C97"/>
    <w:rsid w:val="0013487B"/>
    <w:rsid w:val="00134ACA"/>
    <w:rsid w:val="00137C27"/>
    <w:rsid w:val="00137DEE"/>
    <w:rsid w:val="001406E6"/>
    <w:rsid w:val="00140DDB"/>
    <w:rsid w:val="001412B3"/>
    <w:rsid w:val="001413BB"/>
    <w:rsid w:val="00141411"/>
    <w:rsid w:val="00142199"/>
    <w:rsid w:val="001435FF"/>
    <w:rsid w:val="0014471D"/>
    <w:rsid w:val="001449A7"/>
    <w:rsid w:val="00144DC7"/>
    <w:rsid w:val="00145355"/>
    <w:rsid w:val="00147072"/>
    <w:rsid w:val="001470D9"/>
    <w:rsid w:val="001474C2"/>
    <w:rsid w:val="00150D48"/>
    <w:rsid w:val="00151332"/>
    <w:rsid w:val="001515A6"/>
    <w:rsid w:val="00152DF7"/>
    <w:rsid w:val="001534EF"/>
    <w:rsid w:val="001539E4"/>
    <w:rsid w:val="001543C8"/>
    <w:rsid w:val="00154669"/>
    <w:rsid w:val="0015503C"/>
    <w:rsid w:val="0015593E"/>
    <w:rsid w:val="00155DBF"/>
    <w:rsid w:val="00156332"/>
    <w:rsid w:val="001565C0"/>
    <w:rsid w:val="00156D61"/>
    <w:rsid w:val="00156EDC"/>
    <w:rsid w:val="00157D95"/>
    <w:rsid w:val="00161587"/>
    <w:rsid w:val="00162457"/>
    <w:rsid w:val="0016256B"/>
    <w:rsid w:val="00162C1C"/>
    <w:rsid w:val="00162DD9"/>
    <w:rsid w:val="001638F9"/>
    <w:rsid w:val="00163C8F"/>
    <w:rsid w:val="001650AE"/>
    <w:rsid w:val="001654EC"/>
    <w:rsid w:val="00165608"/>
    <w:rsid w:val="0016649B"/>
    <w:rsid w:val="001668BC"/>
    <w:rsid w:val="00167D55"/>
    <w:rsid w:val="001704B3"/>
    <w:rsid w:val="0017102E"/>
    <w:rsid w:val="00171173"/>
    <w:rsid w:val="00171FC4"/>
    <w:rsid w:val="00172982"/>
    <w:rsid w:val="00172D77"/>
    <w:rsid w:val="001732B6"/>
    <w:rsid w:val="00173EAE"/>
    <w:rsid w:val="00173ED3"/>
    <w:rsid w:val="001748A6"/>
    <w:rsid w:val="0017640E"/>
    <w:rsid w:val="00181689"/>
    <w:rsid w:val="0018174B"/>
    <w:rsid w:val="0018211B"/>
    <w:rsid w:val="001832FC"/>
    <w:rsid w:val="001836C0"/>
    <w:rsid w:val="001836DC"/>
    <w:rsid w:val="001840BB"/>
    <w:rsid w:val="001840D7"/>
    <w:rsid w:val="00184A17"/>
    <w:rsid w:val="00186076"/>
    <w:rsid w:val="001861A9"/>
    <w:rsid w:val="00186703"/>
    <w:rsid w:val="00186C1A"/>
    <w:rsid w:val="00186CB7"/>
    <w:rsid w:val="00186EAE"/>
    <w:rsid w:val="00186FAA"/>
    <w:rsid w:val="00190447"/>
    <w:rsid w:val="00191372"/>
    <w:rsid w:val="001915B6"/>
    <w:rsid w:val="00191DD6"/>
    <w:rsid w:val="00192EBC"/>
    <w:rsid w:val="00194C64"/>
    <w:rsid w:val="00194DCC"/>
    <w:rsid w:val="0019551B"/>
    <w:rsid w:val="00196591"/>
    <w:rsid w:val="001966CC"/>
    <w:rsid w:val="00197219"/>
    <w:rsid w:val="001A0676"/>
    <w:rsid w:val="001A1983"/>
    <w:rsid w:val="001A1F33"/>
    <w:rsid w:val="001A20CD"/>
    <w:rsid w:val="001A20F1"/>
    <w:rsid w:val="001A3027"/>
    <w:rsid w:val="001A530B"/>
    <w:rsid w:val="001A577C"/>
    <w:rsid w:val="001A62EA"/>
    <w:rsid w:val="001A649B"/>
    <w:rsid w:val="001A6741"/>
    <w:rsid w:val="001A6CD4"/>
    <w:rsid w:val="001A74F2"/>
    <w:rsid w:val="001B12E0"/>
    <w:rsid w:val="001B17D5"/>
    <w:rsid w:val="001B1A23"/>
    <w:rsid w:val="001B23BA"/>
    <w:rsid w:val="001B2D1A"/>
    <w:rsid w:val="001B3BD5"/>
    <w:rsid w:val="001B42AD"/>
    <w:rsid w:val="001B5C1F"/>
    <w:rsid w:val="001B684B"/>
    <w:rsid w:val="001B6A6B"/>
    <w:rsid w:val="001B77A1"/>
    <w:rsid w:val="001B797C"/>
    <w:rsid w:val="001B7F9F"/>
    <w:rsid w:val="001C11AC"/>
    <w:rsid w:val="001C1513"/>
    <w:rsid w:val="001C1565"/>
    <w:rsid w:val="001C236C"/>
    <w:rsid w:val="001C29B6"/>
    <w:rsid w:val="001C389C"/>
    <w:rsid w:val="001C44AE"/>
    <w:rsid w:val="001C4949"/>
    <w:rsid w:val="001C499A"/>
    <w:rsid w:val="001C4C21"/>
    <w:rsid w:val="001C5405"/>
    <w:rsid w:val="001C5740"/>
    <w:rsid w:val="001C5D01"/>
    <w:rsid w:val="001C6486"/>
    <w:rsid w:val="001C7AE1"/>
    <w:rsid w:val="001D104F"/>
    <w:rsid w:val="001D1E6D"/>
    <w:rsid w:val="001D25FA"/>
    <w:rsid w:val="001D3042"/>
    <w:rsid w:val="001D3B48"/>
    <w:rsid w:val="001D4B5F"/>
    <w:rsid w:val="001D532A"/>
    <w:rsid w:val="001D57DC"/>
    <w:rsid w:val="001D6409"/>
    <w:rsid w:val="001D6D6F"/>
    <w:rsid w:val="001D70B1"/>
    <w:rsid w:val="001D7C6A"/>
    <w:rsid w:val="001D7CB5"/>
    <w:rsid w:val="001E0317"/>
    <w:rsid w:val="001E0F3A"/>
    <w:rsid w:val="001E154D"/>
    <w:rsid w:val="001E1789"/>
    <w:rsid w:val="001E26A4"/>
    <w:rsid w:val="001E506A"/>
    <w:rsid w:val="001E5E1E"/>
    <w:rsid w:val="001E6B41"/>
    <w:rsid w:val="001E6D03"/>
    <w:rsid w:val="001F0281"/>
    <w:rsid w:val="001F0DB1"/>
    <w:rsid w:val="001F1186"/>
    <w:rsid w:val="001F167F"/>
    <w:rsid w:val="001F1CBD"/>
    <w:rsid w:val="001F2913"/>
    <w:rsid w:val="001F52F7"/>
    <w:rsid w:val="001F55A3"/>
    <w:rsid w:val="001F5BD7"/>
    <w:rsid w:val="001F5DAD"/>
    <w:rsid w:val="001F60C9"/>
    <w:rsid w:val="00200A7F"/>
    <w:rsid w:val="00200EAE"/>
    <w:rsid w:val="00202DCB"/>
    <w:rsid w:val="00203A26"/>
    <w:rsid w:val="00203D79"/>
    <w:rsid w:val="002040F7"/>
    <w:rsid w:val="00204ACB"/>
    <w:rsid w:val="002052AB"/>
    <w:rsid w:val="00205550"/>
    <w:rsid w:val="00205E4C"/>
    <w:rsid w:val="002067CC"/>
    <w:rsid w:val="002069AC"/>
    <w:rsid w:val="00207705"/>
    <w:rsid w:val="00207A25"/>
    <w:rsid w:val="0021009E"/>
    <w:rsid w:val="00211B32"/>
    <w:rsid w:val="00212069"/>
    <w:rsid w:val="002122E3"/>
    <w:rsid w:val="00212783"/>
    <w:rsid w:val="002140AB"/>
    <w:rsid w:val="00214366"/>
    <w:rsid w:val="00216311"/>
    <w:rsid w:val="00216849"/>
    <w:rsid w:val="0021687B"/>
    <w:rsid w:val="002176A2"/>
    <w:rsid w:val="00217B85"/>
    <w:rsid w:val="00217CB9"/>
    <w:rsid w:val="00217FF3"/>
    <w:rsid w:val="002205E0"/>
    <w:rsid w:val="002206D0"/>
    <w:rsid w:val="00222701"/>
    <w:rsid w:val="00222DC4"/>
    <w:rsid w:val="00223DA2"/>
    <w:rsid w:val="002243E0"/>
    <w:rsid w:val="00224858"/>
    <w:rsid w:val="002258F3"/>
    <w:rsid w:val="00226E55"/>
    <w:rsid w:val="00226FCF"/>
    <w:rsid w:val="00227DA1"/>
    <w:rsid w:val="00230E47"/>
    <w:rsid w:val="0023176E"/>
    <w:rsid w:val="00231F11"/>
    <w:rsid w:val="00232894"/>
    <w:rsid w:val="00232BB5"/>
    <w:rsid w:val="00232F63"/>
    <w:rsid w:val="0023328C"/>
    <w:rsid w:val="00233940"/>
    <w:rsid w:val="002348DD"/>
    <w:rsid w:val="00235255"/>
    <w:rsid w:val="00235C1F"/>
    <w:rsid w:val="00235F4D"/>
    <w:rsid w:val="00236703"/>
    <w:rsid w:val="0023794A"/>
    <w:rsid w:val="002402A7"/>
    <w:rsid w:val="00241067"/>
    <w:rsid w:val="002434D8"/>
    <w:rsid w:val="00243BBA"/>
    <w:rsid w:val="00243EE8"/>
    <w:rsid w:val="00244099"/>
    <w:rsid w:val="002442A9"/>
    <w:rsid w:val="0024467F"/>
    <w:rsid w:val="002454F7"/>
    <w:rsid w:val="00245C6C"/>
    <w:rsid w:val="00247040"/>
    <w:rsid w:val="00250265"/>
    <w:rsid w:val="00250F8B"/>
    <w:rsid w:val="00251F81"/>
    <w:rsid w:val="00252AF5"/>
    <w:rsid w:val="00252CA6"/>
    <w:rsid w:val="00252CA9"/>
    <w:rsid w:val="00252DF9"/>
    <w:rsid w:val="00253289"/>
    <w:rsid w:val="0025380E"/>
    <w:rsid w:val="00253837"/>
    <w:rsid w:val="00253884"/>
    <w:rsid w:val="00254265"/>
    <w:rsid w:val="0025534A"/>
    <w:rsid w:val="002555AD"/>
    <w:rsid w:val="00255A9C"/>
    <w:rsid w:val="00255AC0"/>
    <w:rsid w:val="002605E2"/>
    <w:rsid w:val="002619B2"/>
    <w:rsid w:val="00261BB5"/>
    <w:rsid w:val="00264A66"/>
    <w:rsid w:val="00265ABC"/>
    <w:rsid w:val="00266A4C"/>
    <w:rsid w:val="00266FB7"/>
    <w:rsid w:val="0026712F"/>
    <w:rsid w:val="00267694"/>
    <w:rsid w:val="002678B3"/>
    <w:rsid w:val="00267C5C"/>
    <w:rsid w:val="002713C1"/>
    <w:rsid w:val="00271562"/>
    <w:rsid w:val="00271A07"/>
    <w:rsid w:val="00272058"/>
    <w:rsid w:val="0027286A"/>
    <w:rsid w:val="00274355"/>
    <w:rsid w:val="002759A3"/>
    <w:rsid w:val="0027648F"/>
    <w:rsid w:val="00276835"/>
    <w:rsid w:val="00276D8B"/>
    <w:rsid w:val="00277035"/>
    <w:rsid w:val="00277A43"/>
    <w:rsid w:val="00277F48"/>
    <w:rsid w:val="002804F8"/>
    <w:rsid w:val="00280B6C"/>
    <w:rsid w:val="0028100E"/>
    <w:rsid w:val="00281437"/>
    <w:rsid w:val="00281EC3"/>
    <w:rsid w:val="002838C0"/>
    <w:rsid w:val="00283B2C"/>
    <w:rsid w:val="00284A88"/>
    <w:rsid w:val="00285499"/>
    <w:rsid w:val="002861CA"/>
    <w:rsid w:val="002869F5"/>
    <w:rsid w:val="00287D1C"/>
    <w:rsid w:val="00290042"/>
    <w:rsid w:val="00291B97"/>
    <w:rsid w:val="002922DA"/>
    <w:rsid w:val="0029325A"/>
    <w:rsid w:val="00294B28"/>
    <w:rsid w:val="00295743"/>
    <w:rsid w:val="00296781"/>
    <w:rsid w:val="002968D6"/>
    <w:rsid w:val="002A0B7C"/>
    <w:rsid w:val="002A0CA4"/>
    <w:rsid w:val="002A22CA"/>
    <w:rsid w:val="002A27CF"/>
    <w:rsid w:val="002A39C9"/>
    <w:rsid w:val="002A4021"/>
    <w:rsid w:val="002A688B"/>
    <w:rsid w:val="002A7410"/>
    <w:rsid w:val="002A7497"/>
    <w:rsid w:val="002B1027"/>
    <w:rsid w:val="002B1EAA"/>
    <w:rsid w:val="002B2204"/>
    <w:rsid w:val="002B2317"/>
    <w:rsid w:val="002B2987"/>
    <w:rsid w:val="002B3764"/>
    <w:rsid w:val="002B3982"/>
    <w:rsid w:val="002B6278"/>
    <w:rsid w:val="002C0259"/>
    <w:rsid w:val="002C1927"/>
    <w:rsid w:val="002C232E"/>
    <w:rsid w:val="002C4056"/>
    <w:rsid w:val="002C772E"/>
    <w:rsid w:val="002C7832"/>
    <w:rsid w:val="002D02A6"/>
    <w:rsid w:val="002D0E4E"/>
    <w:rsid w:val="002D13FC"/>
    <w:rsid w:val="002D1537"/>
    <w:rsid w:val="002D1CFC"/>
    <w:rsid w:val="002D263B"/>
    <w:rsid w:val="002D2BA1"/>
    <w:rsid w:val="002D2E7B"/>
    <w:rsid w:val="002D3EA9"/>
    <w:rsid w:val="002D42E4"/>
    <w:rsid w:val="002D46B1"/>
    <w:rsid w:val="002D477C"/>
    <w:rsid w:val="002D4EBA"/>
    <w:rsid w:val="002D7544"/>
    <w:rsid w:val="002D7A8C"/>
    <w:rsid w:val="002E02AA"/>
    <w:rsid w:val="002E032B"/>
    <w:rsid w:val="002E0703"/>
    <w:rsid w:val="002E0B33"/>
    <w:rsid w:val="002E1C58"/>
    <w:rsid w:val="002E24F7"/>
    <w:rsid w:val="002E2F4C"/>
    <w:rsid w:val="002E3D33"/>
    <w:rsid w:val="002E4043"/>
    <w:rsid w:val="002E506A"/>
    <w:rsid w:val="002E53A2"/>
    <w:rsid w:val="002E6713"/>
    <w:rsid w:val="002E6A4E"/>
    <w:rsid w:val="002E7387"/>
    <w:rsid w:val="002E7473"/>
    <w:rsid w:val="002F0075"/>
    <w:rsid w:val="002F1211"/>
    <w:rsid w:val="002F155B"/>
    <w:rsid w:val="002F1B51"/>
    <w:rsid w:val="002F1CB4"/>
    <w:rsid w:val="002F1D17"/>
    <w:rsid w:val="002F2408"/>
    <w:rsid w:val="002F2C42"/>
    <w:rsid w:val="002F2F17"/>
    <w:rsid w:val="002F379C"/>
    <w:rsid w:val="002F4DA6"/>
    <w:rsid w:val="002F4EC3"/>
    <w:rsid w:val="002F502B"/>
    <w:rsid w:val="002F5297"/>
    <w:rsid w:val="002F73A5"/>
    <w:rsid w:val="002F79BB"/>
    <w:rsid w:val="00300C87"/>
    <w:rsid w:val="00300F62"/>
    <w:rsid w:val="003021BC"/>
    <w:rsid w:val="00302771"/>
    <w:rsid w:val="00302D51"/>
    <w:rsid w:val="00303823"/>
    <w:rsid w:val="00305087"/>
    <w:rsid w:val="00306135"/>
    <w:rsid w:val="00307C04"/>
    <w:rsid w:val="003111B0"/>
    <w:rsid w:val="003126F0"/>
    <w:rsid w:val="00313A86"/>
    <w:rsid w:val="00314161"/>
    <w:rsid w:val="0031432F"/>
    <w:rsid w:val="003143C8"/>
    <w:rsid w:val="00314921"/>
    <w:rsid w:val="00314CEE"/>
    <w:rsid w:val="00314F7C"/>
    <w:rsid w:val="00315248"/>
    <w:rsid w:val="00315A14"/>
    <w:rsid w:val="00315EAD"/>
    <w:rsid w:val="00315F8D"/>
    <w:rsid w:val="00316222"/>
    <w:rsid w:val="0031688C"/>
    <w:rsid w:val="00320655"/>
    <w:rsid w:val="00321850"/>
    <w:rsid w:val="003219FD"/>
    <w:rsid w:val="00323285"/>
    <w:rsid w:val="00324886"/>
    <w:rsid w:val="00324DA8"/>
    <w:rsid w:val="003255BE"/>
    <w:rsid w:val="0032576E"/>
    <w:rsid w:val="00327210"/>
    <w:rsid w:val="0033158E"/>
    <w:rsid w:val="00332DA7"/>
    <w:rsid w:val="00332ED3"/>
    <w:rsid w:val="003337AA"/>
    <w:rsid w:val="00333B47"/>
    <w:rsid w:val="003341E0"/>
    <w:rsid w:val="00334FCE"/>
    <w:rsid w:val="00334FF8"/>
    <w:rsid w:val="00335A2D"/>
    <w:rsid w:val="0033659F"/>
    <w:rsid w:val="003411D5"/>
    <w:rsid w:val="00341D1F"/>
    <w:rsid w:val="00342252"/>
    <w:rsid w:val="003425EA"/>
    <w:rsid w:val="00342811"/>
    <w:rsid w:val="00344801"/>
    <w:rsid w:val="0034523D"/>
    <w:rsid w:val="003462AA"/>
    <w:rsid w:val="00346F62"/>
    <w:rsid w:val="00347351"/>
    <w:rsid w:val="00347A47"/>
    <w:rsid w:val="0035095A"/>
    <w:rsid w:val="00350F28"/>
    <w:rsid w:val="00351850"/>
    <w:rsid w:val="00351EED"/>
    <w:rsid w:val="00351FE8"/>
    <w:rsid w:val="0035365F"/>
    <w:rsid w:val="003549C3"/>
    <w:rsid w:val="003558CA"/>
    <w:rsid w:val="00355FC3"/>
    <w:rsid w:val="003579B9"/>
    <w:rsid w:val="00360431"/>
    <w:rsid w:val="003605D6"/>
    <w:rsid w:val="00361373"/>
    <w:rsid w:val="00362D90"/>
    <w:rsid w:val="003636A8"/>
    <w:rsid w:val="00364B2E"/>
    <w:rsid w:val="003656DD"/>
    <w:rsid w:val="0036605A"/>
    <w:rsid w:val="00366270"/>
    <w:rsid w:val="00367194"/>
    <w:rsid w:val="00367888"/>
    <w:rsid w:val="00367B71"/>
    <w:rsid w:val="00367C5D"/>
    <w:rsid w:val="00370EB9"/>
    <w:rsid w:val="0037141C"/>
    <w:rsid w:val="00371582"/>
    <w:rsid w:val="00371A89"/>
    <w:rsid w:val="0037201C"/>
    <w:rsid w:val="00372138"/>
    <w:rsid w:val="00372AA4"/>
    <w:rsid w:val="00373521"/>
    <w:rsid w:val="00373623"/>
    <w:rsid w:val="003749E8"/>
    <w:rsid w:val="00375455"/>
    <w:rsid w:val="00376F19"/>
    <w:rsid w:val="0037721F"/>
    <w:rsid w:val="00377E67"/>
    <w:rsid w:val="00377F61"/>
    <w:rsid w:val="00381B6B"/>
    <w:rsid w:val="0038236D"/>
    <w:rsid w:val="00382D5E"/>
    <w:rsid w:val="003831FA"/>
    <w:rsid w:val="00383280"/>
    <w:rsid w:val="00383688"/>
    <w:rsid w:val="003855D5"/>
    <w:rsid w:val="00385B21"/>
    <w:rsid w:val="00386AAC"/>
    <w:rsid w:val="00387649"/>
    <w:rsid w:val="003876A8"/>
    <w:rsid w:val="00390853"/>
    <w:rsid w:val="00391050"/>
    <w:rsid w:val="0039109C"/>
    <w:rsid w:val="00391879"/>
    <w:rsid w:val="0039191B"/>
    <w:rsid w:val="003921F7"/>
    <w:rsid w:val="00393383"/>
    <w:rsid w:val="0039348E"/>
    <w:rsid w:val="0039362F"/>
    <w:rsid w:val="0039372E"/>
    <w:rsid w:val="00393BDC"/>
    <w:rsid w:val="00393DC4"/>
    <w:rsid w:val="00395D18"/>
    <w:rsid w:val="00396683"/>
    <w:rsid w:val="00397177"/>
    <w:rsid w:val="00397C36"/>
    <w:rsid w:val="003A07E0"/>
    <w:rsid w:val="003A0827"/>
    <w:rsid w:val="003A087F"/>
    <w:rsid w:val="003A17F8"/>
    <w:rsid w:val="003A2C93"/>
    <w:rsid w:val="003A4580"/>
    <w:rsid w:val="003A4BBA"/>
    <w:rsid w:val="003A4EF6"/>
    <w:rsid w:val="003A4FF3"/>
    <w:rsid w:val="003A5175"/>
    <w:rsid w:val="003A55B0"/>
    <w:rsid w:val="003A5637"/>
    <w:rsid w:val="003A6A61"/>
    <w:rsid w:val="003A6F5F"/>
    <w:rsid w:val="003B0410"/>
    <w:rsid w:val="003B1F91"/>
    <w:rsid w:val="003B2394"/>
    <w:rsid w:val="003B28F0"/>
    <w:rsid w:val="003B2969"/>
    <w:rsid w:val="003B3164"/>
    <w:rsid w:val="003B33A8"/>
    <w:rsid w:val="003B37B7"/>
    <w:rsid w:val="003B4273"/>
    <w:rsid w:val="003B55BE"/>
    <w:rsid w:val="003B5A20"/>
    <w:rsid w:val="003B611E"/>
    <w:rsid w:val="003B67A3"/>
    <w:rsid w:val="003B67D2"/>
    <w:rsid w:val="003B6F97"/>
    <w:rsid w:val="003C023F"/>
    <w:rsid w:val="003C0289"/>
    <w:rsid w:val="003C0E71"/>
    <w:rsid w:val="003C1382"/>
    <w:rsid w:val="003C1851"/>
    <w:rsid w:val="003C4729"/>
    <w:rsid w:val="003C4942"/>
    <w:rsid w:val="003C5A7B"/>
    <w:rsid w:val="003C5B06"/>
    <w:rsid w:val="003C5B84"/>
    <w:rsid w:val="003C6D91"/>
    <w:rsid w:val="003C7481"/>
    <w:rsid w:val="003C79CA"/>
    <w:rsid w:val="003C7BFE"/>
    <w:rsid w:val="003D09F0"/>
    <w:rsid w:val="003D0F9A"/>
    <w:rsid w:val="003D1081"/>
    <w:rsid w:val="003D2EBF"/>
    <w:rsid w:val="003D2ED1"/>
    <w:rsid w:val="003D37FE"/>
    <w:rsid w:val="003D40CB"/>
    <w:rsid w:val="003D4579"/>
    <w:rsid w:val="003D4CB7"/>
    <w:rsid w:val="003D4CC0"/>
    <w:rsid w:val="003D5EA4"/>
    <w:rsid w:val="003D644C"/>
    <w:rsid w:val="003D6865"/>
    <w:rsid w:val="003D6EE5"/>
    <w:rsid w:val="003E12C4"/>
    <w:rsid w:val="003E2160"/>
    <w:rsid w:val="003E3BA8"/>
    <w:rsid w:val="003E44F9"/>
    <w:rsid w:val="003E455A"/>
    <w:rsid w:val="003E6009"/>
    <w:rsid w:val="003E6653"/>
    <w:rsid w:val="003E721A"/>
    <w:rsid w:val="003E73AB"/>
    <w:rsid w:val="003F0644"/>
    <w:rsid w:val="003F14EF"/>
    <w:rsid w:val="003F22CE"/>
    <w:rsid w:val="003F26A6"/>
    <w:rsid w:val="003F2910"/>
    <w:rsid w:val="003F3007"/>
    <w:rsid w:val="003F43B8"/>
    <w:rsid w:val="003F4523"/>
    <w:rsid w:val="003F4722"/>
    <w:rsid w:val="003F5134"/>
    <w:rsid w:val="003F52A8"/>
    <w:rsid w:val="003F61FB"/>
    <w:rsid w:val="003F782A"/>
    <w:rsid w:val="003F7B73"/>
    <w:rsid w:val="004006C6"/>
    <w:rsid w:val="00400C7B"/>
    <w:rsid w:val="00400EAC"/>
    <w:rsid w:val="004010E8"/>
    <w:rsid w:val="00401877"/>
    <w:rsid w:val="00401E0D"/>
    <w:rsid w:val="00402D40"/>
    <w:rsid w:val="00402F78"/>
    <w:rsid w:val="004031D6"/>
    <w:rsid w:val="00403B77"/>
    <w:rsid w:val="00403F79"/>
    <w:rsid w:val="004041EF"/>
    <w:rsid w:val="004041FD"/>
    <w:rsid w:val="00404D90"/>
    <w:rsid w:val="004076C3"/>
    <w:rsid w:val="00407A16"/>
    <w:rsid w:val="00412598"/>
    <w:rsid w:val="004134C2"/>
    <w:rsid w:val="0041360A"/>
    <w:rsid w:val="004158B5"/>
    <w:rsid w:val="00415AE4"/>
    <w:rsid w:val="00416F06"/>
    <w:rsid w:val="00417041"/>
    <w:rsid w:val="004172A1"/>
    <w:rsid w:val="00420577"/>
    <w:rsid w:val="00420B57"/>
    <w:rsid w:val="00420CD1"/>
    <w:rsid w:val="0042373C"/>
    <w:rsid w:val="00423822"/>
    <w:rsid w:val="004239B0"/>
    <w:rsid w:val="00424403"/>
    <w:rsid w:val="00425C5E"/>
    <w:rsid w:val="00426AE8"/>
    <w:rsid w:val="00426BD1"/>
    <w:rsid w:val="00427054"/>
    <w:rsid w:val="0042739C"/>
    <w:rsid w:val="00431022"/>
    <w:rsid w:val="004313DE"/>
    <w:rsid w:val="004343F1"/>
    <w:rsid w:val="00434E02"/>
    <w:rsid w:val="004351E8"/>
    <w:rsid w:val="00435ECE"/>
    <w:rsid w:val="00436472"/>
    <w:rsid w:val="004365EE"/>
    <w:rsid w:val="004371E5"/>
    <w:rsid w:val="00437217"/>
    <w:rsid w:val="00437426"/>
    <w:rsid w:val="0044156E"/>
    <w:rsid w:val="004423FD"/>
    <w:rsid w:val="00442A90"/>
    <w:rsid w:val="00443DE7"/>
    <w:rsid w:val="004440CA"/>
    <w:rsid w:val="00444516"/>
    <w:rsid w:val="00444977"/>
    <w:rsid w:val="004449C9"/>
    <w:rsid w:val="00444B3F"/>
    <w:rsid w:val="00445C7B"/>
    <w:rsid w:val="004462C1"/>
    <w:rsid w:val="004467F9"/>
    <w:rsid w:val="00447B79"/>
    <w:rsid w:val="004501CC"/>
    <w:rsid w:val="00450C34"/>
    <w:rsid w:val="00450FEB"/>
    <w:rsid w:val="00452504"/>
    <w:rsid w:val="00453612"/>
    <w:rsid w:val="00453F60"/>
    <w:rsid w:val="0045454B"/>
    <w:rsid w:val="00455290"/>
    <w:rsid w:val="00455F05"/>
    <w:rsid w:val="00456753"/>
    <w:rsid w:val="00457DA9"/>
    <w:rsid w:val="00460B74"/>
    <w:rsid w:val="00460D55"/>
    <w:rsid w:val="00461264"/>
    <w:rsid w:val="00461954"/>
    <w:rsid w:val="00461BC9"/>
    <w:rsid w:val="00461C78"/>
    <w:rsid w:val="004621E4"/>
    <w:rsid w:val="004628FB"/>
    <w:rsid w:val="00462A68"/>
    <w:rsid w:val="00463781"/>
    <w:rsid w:val="00463C96"/>
    <w:rsid w:val="00464CEE"/>
    <w:rsid w:val="00466D93"/>
    <w:rsid w:val="00467A42"/>
    <w:rsid w:val="00471429"/>
    <w:rsid w:val="00471E80"/>
    <w:rsid w:val="00471F09"/>
    <w:rsid w:val="00473032"/>
    <w:rsid w:val="004743A8"/>
    <w:rsid w:val="0047482B"/>
    <w:rsid w:val="00474C67"/>
    <w:rsid w:val="00474D4A"/>
    <w:rsid w:val="00474FAB"/>
    <w:rsid w:val="00475B55"/>
    <w:rsid w:val="0047658B"/>
    <w:rsid w:val="00476FFE"/>
    <w:rsid w:val="00477027"/>
    <w:rsid w:val="004772F7"/>
    <w:rsid w:val="00477929"/>
    <w:rsid w:val="00480A2E"/>
    <w:rsid w:val="00480B8B"/>
    <w:rsid w:val="00481553"/>
    <w:rsid w:val="00481758"/>
    <w:rsid w:val="00481A29"/>
    <w:rsid w:val="00481A6B"/>
    <w:rsid w:val="00482052"/>
    <w:rsid w:val="0048223F"/>
    <w:rsid w:val="0048238F"/>
    <w:rsid w:val="00482625"/>
    <w:rsid w:val="004835B9"/>
    <w:rsid w:val="00483BFC"/>
    <w:rsid w:val="00484C52"/>
    <w:rsid w:val="00484EC3"/>
    <w:rsid w:val="004853C9"/>
    <w:rsid w:val="00486107"/>
    <w:rsid w:val="00486925"/>
    <w:rsid w:val="00486A83"/>
    <w:rsid w:val="00486EF4"/>
    <w:rsid w:val="004879D7"/>
    <w:rsid w:val="00487BF6"/>
    <w:rsid w:val="00487F68"/>
    <w:rsid w:val="004908FC"/>
    <w:rsid w:val="00491B2B"/>
    <w:rsid w:val="0049203D"/>
    <w:rsid w:val="00492A86"/>
    <w:rsid w:val="00492AA7"/>
    <w:rsid w:val="00492C5D"/>
    <w:rsid w:val="00492FE6"/>
    <w:rsid w:val="004932DD"/>
    <w:rsid w:val="00495654"/>
    <w:rsid w:val="004959B6"/>
    <w:rsid w:val="00495A44"/>
    <w:rsid w:val="00496094"/>
    <w:rsid w:val="00496BC5"/>
    <w:rsid w:val="00496D9C"/>
    <w:rsid w:val="00497120"/>
    <w:rsid w:val="00497E11"/>
    <w:rsid w:val="004A164A"/>
    <w:rsid w:val="004A284C"/>
    <w:rsid w:val="004A4B6A"/>
    <w:rsid w:val="004A4D54"/>
    <w:rsid w:val="004A64EE"/>
    <w:rsid w:val="004B1260"/>
    <w:rsid w:val="004B1E11"/>
    <w:rsid w:val="004B216A"/>
    <w:rsid w:val="004B3164"/>
    <w:rsid w:val="004B3EC0"/>
    <w:rsid w:val="004B420E"/>
    <w:rsid w:val="004B4486"/>
    <w:rsid w:val="004B47DD"/>
    <w:rsid w:val="004B70D1"/>
    <w:rsid w:val="004B7325"/>
    <w:rsid w:val="004B7572"/>
    <w:rsid w:val="004B78B3"/>
    <w:rsid w:val="004C0EE3"/>
    <w:rsid w:val="004C290C"/>
    <w:rsid w:val="004C393A"/>
    <w:rsid w:val="004C4383"/>
    <w:rsid w:val="004C4F92"/>
    <w:rsid w:val="004C5181"/>
    <w:rsid w:val="004C5761"/>
    <w:rsid w:val="004C5901"/>
    <w:rsid w:val="004C6728"/>
    <w:rsid w:val="004D012E"/>
    <w:rsid w:val="004D05BD"/>
    <w:rsid w:val="004D0976"/>
    <w:rsid w:val="004D098E"/>
    <w:rsid w:val="004D209E"/>
    <w:rsid w:val="004D308D"/>
    <w:rsid w:val="004D33EB"/>
    <w:rsid w:val="004D40F4"/>
    <w:rsid w:val="004D41EC"/>
    <w:rsid w:val="004D42AE"/>
    <w:rsid w:val="004D47F3"/>
    <w:rsid w:val="004D4895"/>
    <w:rsid w:val="004D501E"/>
    <w:rsid w:val="004D532C"/>
    <w:rsid w:val="004D63F3"/>
    <w:rsid w:val="004D6516"/>
    <w:rsid w:val="004D655A"/>
    <w:rsid w:val="004D65D9"/>
    <w:rsid w:val="004D7183"/>
    <w:rsid w:val="004D78CB"/>
    <w:rsid w:val="004E03C4"/>
    <w:rsid w:val="004E0502"/>
    <w:rsid w:val="004E1194"/>
    <w:rsid w:val="004E24CB"/>
    <w:rsid w:val="004E2B3B"/>
    <w:rsid w:val="004E3EEA"/>
    <w:rsid w:val="004E49A2"/>
    <w:rsid w:val="004E4A19"/>
    <w:rsid w:val="004E5165"/>
    <w:rsid w:val="004E5E81"/>
    <w:rsid w:val="004E7202"/>
    <w:rsid w:val="004F0C13"/>
    <w:rsid w:val="004F0CF8"/>
    <w:rsid w:val="004F1012"/>
    <w:rsid w:val="004F11F9"/>
    <w:rsid w:val="004F14EF"/>
    <w:rsid w:val="004F1EC8"/>
    <w:rsid w:val="004F2223"/>
    <w:rsid w:val="004F274A"/>
    <w:rsid w:val="004F353F"/>
    <w:rsid w:val="004F4691"/>
    <w:rsid w:val="004F4C91"/>
    <w:rsid w:val="004F7B20"/>
    <w:rsid w:val="004F7C3E"/>
    <w:rsid w:val="004F7CCC"/>
    <w:rsid w:val="00500377"/>
    <w:rsid w:val="005005E3"/>
    <w:rsid w:val="00500738"/>
    <w:rsid w:val="00501360"/>
    <w:rsid w:val="00501840"/>
    <w:rsid w:val="00502459"/>
    <w:rsid w:val="00502EC0"/>
    <w:rsid w:val="00503F9A"/>
    <w:rsid w:val="00504188"/>
    <w:rsid w:val="00504790"/>
    <w:rsid w:val="005047DE"/>
    <w:rsid w:val="00506EC1"/>
    <w:rsid w:val="00507682"/>
    <w:rsid w:val="00507A54"/>
    <w:rsid w:val="00507AF8"/>
    <w:rsid w:val="00507F53"/>
    <w:rsid w:val="00510685"/>
    <w:rsid w:val="005108D5"/>
    <w:rsid w:val="005120B2"/>
    <w:rsid w:val="0051233E"/>
    <w:rsid w:val="00512F4C"/>
    <w:rsid w:val="005148EB"/>
    <w:rsid w:val="005154FD"/>
    <w:rsid w:val="00515762"/>
    <w:rsid w:val="0051576F"/>
    <w:rsid w:val="00517B8C"/>
    <w:rsid w:val="00517E29"/>
    <w:rsid w:val="00520384"/>
    <w:rsid w:val="00521827"/>
    <w:rsid w:val="00522549"/>
    <w:rsid w:val="00522F29"/>
    <w:rsid w:val="005233B6"/>
    <w:rsid w:val="00524327"/>
    <w:rsid w:val="00530FAB"/>
    <w:rsid w:val="0053230A"/>
    <w:rsid w:val="00532A99"/>
    <w:rsid w:val="00532B9F"/>
    <w:rsid w:val="00533094"/>
    <w:rsid w:val="00533227"/>
    <w:rsid w:val="00533495"/>
    <w:rsid w:val="00533A48"/>
    <w:rsid w:val="0053476E"/>
    <w:rsid w:val="00534E94"/>
    <w:rsid w:val="005352A6"/>
    <w:rsid w:val="00535E90"/>
    <w:rsid w:val="00540470"/>
    <w:rsid w:val="00540DCD"/>
    <w:rsid w:val="00541DFA"/>
    <w:rsid w:val="00542185"/>
    <w:rsid w:val="00542606"/>
    <w:rsid w:val="005431F0"/>
    <w:rsid w:val="005436F5"/>
    <w:rsid w:val="00543D0C"/>
    <w:rsid w:val="0054404F"/>
    <w:rsid w:val="005442B5"/>
    <w:rsid w:val="005444E1"/>
    <w:rsid w:val="00544788"/>
    <w:rsid w:val="00544DE2"/>
    <w:rsid w:val="005458DE"/>
    <w:rsid w:val="005460B5"/>
    <w:rsid w:val="005477EC"/>
    <w:rsid w:val="0054790C"/>
    <w:rsid w:val="005502A5"/>
    <w:rsid w:val="00550649"/>
    <w:rsid w:val="00550B9A"/>
    <w:rsid w:val="00550EFE"/>
    <w:rsid w:val="00552AA8"/>
    <w:rsid w:val="00552ED7"/>
    <w:rsid w:val="005531E4"/>
    <w:rsid w:val="005532CE"/>
    <w:rsid w:val="00553F3E"/>
    <w:rsid w:val="00554F9F"/>
    <w:rsid w:val="005551CA"/>
    <w:rsid w:val="005552B3"/>
    <w:rsid w:val="005573D4"/>
    <w:rsid w:val="00557F7F"/>
    <w:rsid w:val="005600CF"/>
    <w:rsid w:val="00560290"/>
    <w:rsid w:val="00560607"/>
    <w:rsid w:val="0056163A"/>
    <w:rsid w:val="005617F8"/>
    <w:rsid w:val="00561A04"/>
    <w:rsid w:val="00563401"/>
    <w:rsid w:val="005651EF"/>
    <w:rsid w:val="00566148"/>
    <w:rsid w:val="00566F94"/>
    <w:rsid w:val="005672F3"/>
    <w:rsid w:val="00570358"/>
    <w:rsid w:val="005709AE"/>
    <w:rsid w:val="00571D17"/>
    <w:rsid w:val="00571E73"/>
    <w:rsid w:val="005731CD"/>
    <w:rsid w:val="0057394D"/>
    <w:rsid w:val="00573E6E"/>
    <w:rsid w:val="00574272"/>
    <w:rsid w:val="00575D95"/>
    <w:rsid w:val="00576167"/>
    <w:rsid w:val="00577EE3"/>
    <w:rsid w:val="00580BF9"/>
    <w:rsid w:val="00582A36"/>
    <w:rsid w:val="0058302D"/>
    <w:rsid w:val="00585CF2"/>
    <w:rsid w:val="0058618C"/>
    <w:rsid w:val="005862A4"/>
    <w:rsid w:val="0058715C"/>
    <w:rsid w:val="00590A25"/>
    <w:rsid w:val="00590DAA"/>
    <w:rsid w:val="0059241C"/>
    <w:rsid w:val="00592BA3"/>
    <w:rsid w:val="00592C98"/>
    <w:rsid w:val="00592E87"/>
    <w:rsid w:val="005956FB"/>
    <w:rsid w:val="005959E6"/>
    <w:rsid w:val="00595AD7"/>
    <w:rsid w:val="00595E89"/>
    <w:rsid w:val="00595F4D"/>
    <w:rsid w:val="005961E1"/>
    <w:rsid w:val="0059781D"/>
    <w:rsid w:val="005979AE"/>
    <w:rsid w:val="00597D1B"/>
    <w:rsid w:val="00597DB5"/>
    <w:rsid w:val="005A06B7"/>
    <w:rsid w:val="005A0DD3"/>
    <w:rsid w:val="005A1A97"/>
    <w:rsid w:val="005A2F35"/>
    <w:rsid w:val="005A3F89"/>
    <w:rsid w:val="005A4039"/>
    <w:rsid w:val="005A41C4"/>
    <w:rsid w:val="005A6467"/>
    <w:rsid w:val="005A70CA"/>
    <w:rsid w:val="005A75D6"/>
    <w:rsid w:val="005A7E7D"/>
    <w:rsid w:val="005B06A8"/>
    <w:rsid w:val="005B0799"/>
    <w:rsid w:val="005B146E"/>
    <w:rsid w:val="005B25ED"/>
    <w:rsid w:val="005B2734"/>
    <w:rsid w:val="005B2F1E"/>
    <w:rsid w:val="005B4A9E"/>
    <w:rsid w:val="005B54A5"/>
    <w:rsid w:val="005B6FF6"/>
    <w:rsid w:val="005B78BE"/>
    <w:rsid w:val="005B7C44"/>
    <w:rsid w:val="005C01E4"/>
    <w:rsid w:val="005C0B73"/>
    <w:rsid w:val="005C0F04"/>
    <w:rsid w:val="005C16D5"/>
    <w:rsid w:val="005C23F7"/>
    <w:rsid w:val="005C2666"/>
    <w:rsid w:val="005C3964"/>
    <w:rsid w:val="005C405A"/>
    <w:rsid w:val="005C4FFE"/>
    <w:rsid w:val="005C5E20"/>
    <w:rsid w:val="005C6A23"/>
    <w:rsid w:val="005C721E"/>
    <w:rsid w:val="005D022E"/>
    <w:rsid w:val="005D250D"/>
    <w:rsid w:val="005D2B0C"/>
    <w:rsid w:val="005D2BDA"/>
    <w:rsid w:val="005D2D47"/>
    <w:rsid w:val="005D46EE"/>
    <w:rsid w:val="005D6740"/>
    <w:rsid w:val="005D6F12"/>
    <w:rsid w:val="005D765B"/>
    <w:rsid w:val="005E0CA6"/>
    <w:rsid w:val="005E1C51"/>
    <w:rsid w:val="005E2249"/>
    <w:rsid w:val="005E29E6"/>
    <w:rsid w:val="005E2ADD"/>
    <w:rsid w:val="005E2FB5"/>
    <w:rsid w:val="005E3339"/>
    <w:rsid w:val="005E47BF"/>
    <w:rsid w:val="005E4B40"/>
    <w:rsid w:val="005E4C4F"/>
    <w:rsid w:val="005E5C2E"/>
    <w:rsid w:val="005E5CFA"/>
    <w:rsid w:val="005E62E1"/>
    <w:rsid w:val="005E7265"/>
    <w:rsid w:val="005F07A7"/>
    <w:rsid w:val="005F0C8A"/>
    <w:rsid w:val="005F1008"/>
    <w:rsid w:val="005F10E1"/>
    <w:rsid w:val="005F237A"/>
    <w:rsid w:val="005F272C"/>
    <w:rsid w:val="005F2D85"/>
    <w:rsid w:val="005F34E7"/>
    <w:rsid w:val="005F484D"/>
    <w:rsid w:val="005F4C5E"/>
    <w:rsid w:val="005F6B9B"/>
    <w:rsid w:val="005F73AA"/>
    <w:rsid w:val="005F7828"/>
    <w:rsid w:val="006004AB"/>
    <w:rsid w:val="00600706"/>
    <w:rsid w:val="006016B9"/>
    <w:rsid w:val="00602569"/>
    <w:rsid w:val="00602ED8"/>
    <w:rsid w:val="006038FE"/>
    <w:rsid w:val="006049A0"/>
    <w:rsid w:val="00604DFB"/>
    <w:rsid w:val="006059EB"/>
    <w:rsid w:val="0060605A"/>
    <w:rsid w:val="006068BD"/>
    <w:rsid w:val="006104B3"/>
    <w:rsid w:val="0061092D"/>
    <w:rsid w:val="0061095E"/>
    <w:rsid w:val="00611B10"/>
    <w:rsid w:val="00611BB7"/>
    <w:rsid w:val="0061218A"/>
    <w:rsid w:val="00613B38"/>
    <w:rsid w:val="0061447C"/>
    <w:rsid w:val="0061546E"/>
    <w:rsid w:val="00615A9A"/>
    <w:rsid w:val="006163D2"/>
    <w:rsid w:val="00617D07"/>
    <w:rsid w:val="00621CB7"/>
    <w:rsid w:val="0062236D"/>
    <w:rsid w:val="00622C79"/>
    <w:rsid w:val="00622D97"/>
    <w:rsid w:val="00623D18"/>
    <w:rsid w:val="00624910"/>
    <w:rsid w:val="00624A3F"/>
    <w:rsid w:val="00624C4B"/>
    <w:rsid w:val="006251B6"/>
    <w:rsid w:val="0062540B"/>
    <w:rsid w:val="0062644E"/>
    <w:rsid w:val="00626525"/>
    <w:rsid w:val="00627EEB"/>
    <w:rsid w:val="006306C8"/>
    <w:rsid w:val="00632BC9"/>
    <w:rsid w:val="0063315C"/>
    <w:rsid w:val="00633AB6"/>
    <w:rsid w:val="00633BC9"/>
    <w:rsid w:val="00634A9A"/>
    <w:rsid w:val="00634ACA"/>
    <w:rsid w:val="00634D54"/>
    <w:rsid w:val="006358BF"/>
    <w:rsid w:val="00636163"/>
    <w:rsid w:val="0063654F"/>
    <w:rsid w:val="0063687F"/>
    <w:rsid w:val="0063692C"/>
    <w:rsid w:val="00636A55"/>
    <w:rsid w:val="00636BD4"/>
    <w:rsid w:val="00637109"/>
    <w:rsid w:val="006371C4"/>
    <w:rsid w:val="00637EB9"/>
    <w:rsid w:val="00637F42"/>
    <w:rsid w:val="006409EF"/>
    <w:rsid w:val="00640B31"/>
    <w:rsid w:val="00641204"/>
    <w:rsid w:val="00642037"/>
    <w:rsid w:val="006424FC"/>
    <w:rsid w:val="00642BA0"/>
    <w:rsid w:val="006439F2"/>
    <w:rsid w:val="006445C4"/>
    <w:rsid w:val="00644BF3"/>
    <w:rsid w:val="00645B3D"/>
    <w:rsid w:val="00645CE5"/>
    <w:rsid w:val="006466BE"/>
    <w:rsid w:val="00650099"/>
    <w:rsid w:val="00650542"/>
    <w:rsid w:val="00650B09"/>
    <w:rsid w:val="00650C7F"/>
    <w:rsid w:val="00651610"/>
    <w:rsid w:val="00651818"/>
    <w:rsid w:val="00651AAF"/>
    <w:rsid w:val="00652496"/>
    <w:rsid w:val="006525FC"/>
    <w:rsid w:val="00652FE2"/>
    <w:rsid w:val="006539E7"/>
    <w:rsid w:val="00653BF6"/>
    <w:rsid w:val="00653CCD"/>
    <w:rsid w:val="00653DB4"/>
    <w:rsid w:val="00653F4B"/>
    <w:rsid w:val="00654F5A"/>
    <w:rsid w:val="00655D1E"/>
    <w:rsid w:val="00656322"/>
    <w:rsid w:val="00656A50"/>
    <w:rsid w:val="00656C76"/>
    <w:rsid w:val="006570FF"/>
    <w:rsid w:val="006574DF"/>
    <w:rsid w:val="0065787A"/>
    <w:rsid w:val="006602C2"/>
    <w:rsid w:val="00661E8D"/>
    <w:rsid w:val="006620F5"/>
    <w:rsid w:val="00663741"/>
    <w:rsid w:val="00663B91"/>
    <w:rsid w:val="006642FD"/>
    <w:rsid w:val="006647FF"/>
    <w:rsid w:val="00664E81"/>
    <w:rsid w:val="0066535D"/>
    <w:rsid w:val="006658F3"/>
    <w:rsid w:val="006661A6"/>
    <w:rsid w:val="00667059"/>
    <w:rsid w:val="0066782E"/>
    <w:rsid w:val="00667EE0"/>
    <w:rsid w:val="006714F6"/>
    <w:rsid w:val="00671E12"/>
    <w:rsid w:val="00672108"/>
    <w:rsid w:val="00672847"/>
    <w:rsid w:val="006736F9"/>
    <w:rsid w:val="00673CAF"/>
    <w:rsid w:val="00674577"/>
    <w:rsid w:val="0067594D"/>
    <w:rsid w:val="00675971"/>
    <w:rsid w:val="0067762B"/>
    <w:rsid w:val="0067784D"/>
    <w:rsid w:val="0067789D"/>
    <w:rsid w:val="00680538"/>
    <w:rsid w:val="0068061C"/>
    <w:rsid w:val="00681422"/>
    <w:rsid w:val="00681D6B"/>
    <w:rsid w:val="00682C86"/>
    <w:rsid w:val="0068363E"/>
    <w:rsid w:val="00684AE0"/>
    <w:rsid w:val="00684EBF"/>
    <w:rsid w:val="006853DC"/>
    <w:rsid w:val="006860DF"/>
    <w:rsid w:val="00686598"/>
    <w:rsid w:val="00686B9C"/>
    <w:rsid w:val="00687507"/>
    <w:rsid w:val="0069067D"/>
    <w:rsid w:val="00692D15"/>
    <w:rsid w:val="006941BD"/>
    <w:rsid w:val="00694413"/>
    <w:rsid w:val="0069667B"/>
    <w:rsid w:val="0069690B"/>
    <w:rsid w:val="00696CA2"/>
    <w:rsid w:val="006A1211"/>
    <w:rsid w:val="006A13F2"/>
    <w:rsid w:val="006A2E7A"/>
    <w:rsid w:val="006A3848"/>
    <w:rsid w:val="006A3DA1"/>
    <w:rsid w:val="006A498E"/>
    <w:rsid w:val="006A5EA2"/>
    <w:rsid w:val="006A6D4F"/>
    <w:rsid w:val="006B08A7"/>
    <w:rsid w:val="006B08B0"/>
    <w:rsid w:val="006B0A1A"/>
    <w:rsid w:val="006B0FFB"/>
    <w:rsid w:val="006B16AD"/>
    <w:rsid w:val="006B1B51"/>
    <w:rsid w:val="006B4FB8"/>
    <w:rsid w:val="006B5093"/>
    <w:rsid w:val="006B5656"/>
    <w:rsid w:val="006B5E68"/>
    <w:rsid w:val="006B5E9E"/>
    <w:rsid w:val="006B6E6B"/>
    <w:rsid w:val="006C02B1"/>
    <w:rsid w:val="006C0AF5"/>
    <w:rsid w:val="006C0C0E"/>
    <w:rsid w:val="006C0F88"/>
    <w:rsid w:val="006C1173"/>
    <w:rsid w:val="006C1A49"/>
    <w:rsid w:val="006C345D"/>
    <w:rsid w:val="006C4218"/>
    <w:rsid w:val="006C5D89"/>
    <w:rsid w:val="006C6260"/>
    <w:rsid w:val="006C78AD"/>
    <w:rsid w:val="006C7C16"/>
    <w:rsid w:val="006C7F0A"/>
    <w:rsid w:val="006D03A8"/>
    <w:rsid w:val="006D071A"/>
    <w:rsid w:val="006D1157"/>
    <w:rsid w:val="006D2801"/>
    <w:rsid w:val="006D34FF"/>
    <w:rsid w:val="006D4925"/>
    <w:rsid w:val="006D5189"/>
    <w:rsid w:val="006D590A"/>
    <w:rsid w:val="006D5BC2"/>
    <w:rsid w:val="006D5C99"/>
    <w:rsid w:val="006D638A"/>
    <w:rsid w:val="006D7C96"/>
    <w:rsid w:val="006E0A2C"/>
    <w:rsid w:val="006E0FCF"/>
    <w:rsid w:val="006E19B4"/>
    <w:rsid w:val="006E3865"/>
    <w:rsid w:val="006E3C56"/>
    <w:rsid w:val="006E4584"/>
    <w:rsid w:val="006E6649"/>
    <w:rsid w:val="006E733E"/>
    <w:rsid w:val="006E7C4C"/>
    <w:rsid w:val="006F011D"/>
    <w:rsid w:val="006F18B4"/>
    <w:rsid w:val="006F19B6"/>
    <w:rsid w:val="006F1C5B"/>
    <w:rsid w:val="006F2145"/>
    <w:rsid w:val="006F346A"/>
    <w:rsid w:val="006F3803"/>
    <w:rsid w:val="006F3AC6"/>
    <w:rsid w:val="006F5214"/>
    <w:rsid w:val="006F6448"/>
    <w:rsid w:val="006F64DF"/>
    <w:rsid w:val="006F7045"/>
    <w:rsid w:val="006F7B9B"/>
    <w:rsid w:val="006F7F7C"/>
    <w:rsid w:val="00700803"/>
    <w:rsid w:val="00700CB6"/>
    <w:rsid w:val="007028C4"/>
    <w:rsid w:val="007034C8"/>
    <w:rsid w:val="0070403D"/>
    <w:rsid w:val="0070482A"/>
    <w:rsid w:val="0070517B"/>
    <w:rsid w:val="00705D4C"/>
    <w:rsid w:val="00706681"/>
    <w:rsid w:val="00707B7F"/>
    <w:rsid w:val="00707D57"/>
    <w:rsid w:val="007107E7"/>
    <w:rsid w:val="0071135A"/>
    <w:rsid w:val="00713248"/>
    <w:rsid w:val="00714135"/>
    <w:rsid w:val="0071438A"/>
    <w:rsid w:val="007148ED"/>
    <w:rsid w:val="00715830"/>
    <w:rsid w:val="007159B5"/>
    <w:rsid w:val="00715D80"/>
    <w:rsid w:val="00716B0C"/>
    <w:rsid w:val="00716B96"/>
    <w:rsid w:val="00717A32"/>
    <w:rsid w:val="0072038F"/>
    <w:rsid w:val="007203D3"/>
    <w:rsid w:val="00720681"/>
    <w:rsid w:val="00720978"/>
    <w:rsid w:val="007211E6"/>
    <w:rsid w:val="007211FC"/>
    <w:rsid w:val="00721598"/>
    <w:rsid w:val="007220B0"/>
    <w:rsid w:val="00722424"/>
    <w:rsid w:val="00723392"/>
    <w:rsid w:val="007234C4"/>
    <w:rsid w:val="00724416"/>
    <w:rsid w:val="00724E97"/>
    <w:rsid w:val="00725084"/>
    <w:rsid w:val="00725E3C"/>
    <w:rsid w:val="0072611B"/>
    <w:rsid w:val="007261D2"/>
    <w:rsid w:val="007267A0"/>
    <w:rsid w:val="007269E2"/>
    <w:rsid w:val="00726E04"/>
    <w:rsid w:val="007274AD"/>
    <w:rsid w:val="007301D2"/>
    <w:rsid w:val="00730971"/>
    <w:rsid w:val="00731CF4"/>
    <w:rsid w:val="00732601"/>
    <w:rsid w:val="0073284D"/>
    <w:rsid w:val="00732860"/>
    <w:rsid w:val="007333B8"/>
    <w:rsid w:val="00733ABE"/>
    <w:rsid w:val="00734B9A"/>
    <w:rsid w:val="00735C9C"/>
    <w:rsid w:val="007369A5"/>
    <w:rsid w:val="00740226"/>
    <w:rsid w:val="0074044C"/>
    <w:rsid w:val="00740E8C"/>
    <w:rsid w:val="00746393"/>
    <w:rsid w:val="00746875"/>
    <w:rsid w:val="00750FA5"/>
    <w:rsid w:val="007512C6"/>
    <w:rsid w:val="007528BB"/>
    <w:rsid w:val="007533BA"/>
    <w:rsid w:val="00755754"/>
    <w:rsid w:val="007573FD"/>
    <w:rsid w:val="0075786C"/>
    <w:rsid w:val="00757C56"/>
    <w:rsid w:val="00760320"/>
    <w:rsid w:val="00760F57"/>
    <w:rsid w:val="00762C73"/>
    <w:rsid w:val="007631BE"/>
    <w:rsid w:val="0076367D"/>
    <w:rsid w:val="007646A8"/>
    <w:rsid w:val="0076520E"/>
    <w:rsid w:val="0076523C"/>
    <w:rsid w:val="00765DE3"/>
    <w:rsid w:val="007669C1"/>
    <w:rsid w:val="007671F9"/>
    <w:rsid w:val="007675A4"/>
    <w:rsid w:val="00767858"/>
    <w:rsid w:val="0077094C"/>
    <w:rsid w:val="00770972"/>
    <w:rsid w:val="00770E6F"/>
    <w:rsid w:val="0077163F"/>
    <w:rsid w:val="00772116"/>
    <w:rsid w:val="0077328D"/>
    <w:rsid w:val="007735B4"/>
    <w:rsid w:val="00773BBB"/>
    <w:rsid w:val="00774161"/>
    <w:rsid w:val="00774B43"/>
    <w:rsid w:val="00774CF0"/>
    <w:rsid w:val="007759AB"/>
    <w:rsid w:val="00781F5D"/>
    <w:rsid w:val="00783D9B"/>
    <w:rsid w:val="007850CF"/>
    <w:rsid w:val="00785D1E"/>
    <w:rsid w:val="00786680"/>
    <w:rsid w:val="007867A4"/>
    <w:rsid w:val="00786812"/>
    <w:rsid w:val="0078731B"/>
    <w:rsid w:val="00790F2C"/>
    <w:rsid w:val="00790F95"/>
    <w:rsid w:val="007914B7"/>
    <w:rsid w:val="00792BE8"/>
    <w:rsid w:val="0079369E"/>
    <w:rsid w:val="00793853"/>
    <w:rsid w:val="007950F4"/>
    <w:rsid w:val="00795F24"/>
    <w:rsid w:val="0079669B"/>
    <w:rsid w:val="00797727"/>
    <w:rsid w:val="007979ED"/>
    <w:rsid w:val="00797DD2"/>
    <w:rsid w:val="007A082A"/>
    <w:rsid w:val="007A0C24"/>
    <w:rsid w:val="007A2CE3"/>
    <w:rsid w:val="007A2E89"/>
    <w:rsid w:val="007A2FD3"/>
    <w:rsid w:val="007A458E"/>
    <w:rsid w:val="007A48FE"/>
    <w:rsid w:val="007A56BC"/>
    <w:rsid w:val="007A586F"/>
    <w:rsid w:val="007A6745"/>
    <w:rsid w:val="007A6AC4"/>
    <w:rsid w:val="007A788A"/>
    <w:rsid w:val="007B098E"/>
    <w:rsid w:val="007B09C8"/>
    <w:rsid w:val="007B0C5E"/>
    <w:rsid w:val="007B1453"/>
    <w:rsid w:val="007B184D"/>
    <w:rsid w:val="007B2670"/>
    <w:rsid w:val="007B318F"/>
    <w:rsid w:val="007B3FBD"/>
    <w:rsid w:val="007B418F"/>
    <w:rsid w:val="007B42D7"/>
    <w:rsid w:val="007B43D8"/>
    <w:rsid w:val="007B55D6"/>
    <w:rsid w:val="007B65DB"/>
    <w:rsid w:val="007B75D3"/>
    <w:rsid w:val="007C00A9"/>
    <w:rsid w:val="007C17DF"/>
    <w:rsid w:val="007C187E"/>
    <w:rsid w:val="007C1D5F"/>
    <w:rsid w:val="007C1DF5"/>
    <w:rsid w:val="007C214E"/>
    <w:rsid w:val="007C3A53"/>
    <w:rsid w:val="007C3E30"/>
    <w:rsid w:val="007C62EF"/>
    <w:rsid w:val="007C65C6"/>
    <w:rsid w:val="007C7149"/>
    <w:rsid w:val="007D1335"/>
    <w:rsid w:val="007D1B86"/>
    <w:rsid w:val="007D1E8B"/>
    <w:rsid w:val="007D2805"/>
    <w:rsid w:val="007D2F51"/>
    <w:rsid w:val="007D3734"/>
    <w:rsid w:val="007D3FC5"/>
    <w:rsid w:val="007D3FD7"/>
    <w:rsid w:val="007D4292"/>
    <w:rsid w:val="007D5CB9"/>
    <w:rsid w:val="007D61CC"/>
    <w:rsid w:val="007D657E"/>
    <w:rsid w:val="007D6F96"/>
    <w:rsid w:val="007D7178"/>
    <w:rsid w:val="007D7ED0"/>
    <w:rsid w:val="007E1C3B"/>
    <w:rsid w:val="007E2235"/>
    <w:rsid w:val="007E22B7"/>
    <w:rsid w:val="007E250E"/>
    <w:rsid w:val="007E30FC"/>
    <w:rsid w:val="007E3145"/>
    <w:rsid w:val="007E3874"/>
    <w:rsid w:val="007E4D4C"/>
    <w:rsid w:val="007E51C8"/>
    <w:rsid w:val="007E52C7"/>
    <w:rsid w:val="007E6999"/>
    <w:rsid w:val="007E6D87"/>
    <w:rsid w:val="007F03D9"/>
    <w:rsid w:val="007F041D"/>
    <w:rsid w:val="007F1A57"/>
    <w:rsid w:val="007F2A49"/>
    <w:rsid w:val="007F2D56"/>
    <w:rsid w:val="007F387F"/>
    <w:rsid w:val="007F4524"/>
    <w:rsid w:val="007F52A7"/>
    <w:rsid w:val="007F52E8"/>
    <w:rsid w:val="007F55F8"/>
    <w:rsid w:val="007F5F0E"/>
    <w:rsid w:val="007F7402"/>
    <w:rsid w:val="007F76CF"/>
    <w:rsid w:val="007F7926"/>
    <w:rsid w:val="00800F9D"/>
    <w:rsid w:val="00803FFB"/>
    <w:rsid w:val="0080467A"/>
    <w:rsid w:val="00804787"/>
    <w:rsid w:val="00806C2D"/>
    <w:rsid w:val="00807BAB"/>
    <w:rsid w:val="00807C98"/>
    <w:rsid w:val="0081024E"/>
    <w:rsid w:val="00810866"/>
    <w:rsid w:val="00811CCC"/>
    <w:rsid w:val="008141CB"/>
    <w:rsid w:val="00815738"/>
    <w:rsid w:val="00816506"/>
    <w:rsid w:val="0081661B"/>
    <w:rsid w:val="00817C05"/>
    <w:rsid w:val="0082181C"/>
    <w:rsid w:val="00821A6B"/>
    <w:rsid w:val="00821DB7"/>
    <w:rsid w:val="0082368C"/>
    <w:rsid w:val="00823696"/>
    <w:rsid w:val="00823A34"/>
    <w:rsid w:val="00823E51"/>
    <w:rsid w:val="00824997"/>
    <w:rsid w:val="00825B6B"/>
    <w:rsid w:val="00825EED"/>
    <w:rsid w:val="00826B36"/>
    <w:rsid w:val="00827845"/>
    <w:rsid w:val="00830BB3"/>
    <w:rsid w:val="00830D23"/>
    <w:rsid w:val="008314AA"/>
    <w:rsid w:val="00831757"/>
    <w:rsid w:val="00831A57"/>
    <w:rsid w:val="00832551"/>
    <w:rsid w:val="00832A37"/>
    <w:rsid w:val="0083382E"/>
    <w:rsid w:val="00834814"/>
    <w:rsid w:val="00834835"/>
    <w:rsid w:val="00834E7D"/>
    <w:rsid w:val="0083588C"/>
    <w:rsid w:val="00835AB9"/>
    <w:rsid w:val="00836E63"/>
    <w:rsid w:val="00836FB3"/>
    <w:rsid w:val="008376FD"/>
    <w:rsid w:val="00837912"/>
    <w:rsid w:val="00840087"/>
    <w:rsid w:val="00840256"/>
    <w:rsid w:val="00840E2E"/>
    <w:rsid w:val="00841180"/>
    <w:rsid w:val="0084127A"/>
    <w:rsid w:val="00842D86"/>
    <w:rsid w:val="00843EF0"/>
    <w:rsid w:val="00844062"/>
    <w:rsid w:val="0084413E"/>
    <w:rsid w:val="00844F91"/>
    <w:rsid w:val="00845053"/>
    <w:rsid w:val="008451E4"/>
    <w:rsid w:val="008453D4"/>
    <w:rsid w:val="0084598B"/>
    <w:rsid w:val="00845EF3"/>
    <w:rsid w:val="00846CC2"/>
    <w:rsid w:val="00846D3D"/>
    <w:rsid w:val="00846FD4"/>
    <w:rsid w:val="00847435"/>
    <w:rsid w:val="00851427"/>
    <w:rsid w:val="008518A5"/>
    <w:rsid w:val="00851D11"/>
    <w:rsid w:val="0085328A"/>
    <w:rsid w:val="008536A6"/>
    <w:rsid w:val="00853ADD"/>
    <w:rsid w:val="00854CF8"/>
    <w:rsid w:val="00854DB6"/>
    <w:rsid w:val="0085521A"/>
    <w:rsid w:val="00856D6D"/>
    <w:rsid w:val="00857D44"/>
    <w:rsid w:val="008604F8"/>
    <w:rsid w:val="00860BBC"/>
    <w:rsid w:val="0086236E"/>
    <w:rsid w:val="0086243D"/>
    <w:rsid w:val="0086256D"/>
    <w:rsid w:val="00862A72"/>
    <w:rsid w:val="008630B4"/>
    <w:rsid w:val="0086369C"/>
    <w:rsid w:val="0086376C"/>
    <w:rsid w:val="00863C01"/>
    <w:rsid w:val="00863C0A"/>
    <w:rsid w:val="00864EFD"/>
    <w:rsid w:val="00866FE7"/>
    <w:rsid w:val="0086702F"/>
    <w:rsid w:val="00867A74"/>
    <w:rsid w:val="00870FEE"/>
    <w:rsid w:val="00871299"/>
    <w:rsid w:val="00871EF4"/>
    <w:rsid w:val="00872773"/>
    <w:rsid w:val="00872C49"/>
    <w:rsid w:val="00873386"/>
    <w:rsid w:val="00873B29"/>
    <w:rsid w:val="00873B8D"/>
    <w:rsid w:val="0087548F"/>
    <w:rsid w:val="00876B0A"/>
    <w:rsid w:val="00876EB5"/>
    <w:rsid w:val="00877357"/>
    <w:rsid w:val="00877383"/>
    <w:rsid w:val="00877BA0"/>
    <w:rsid w:val="00880252"/>
    <w:rsid w:val="00880C52"/>
    <w:rsid w:val="00880CA5"/>
    <w:rsid w:val="00880F2A"/>
    <w:rsid w:val="008823CC"/>
    <w:rsid w:val="008836C2"/>
    <w:rsid w:val="008841EB"/>
    <w:rsid w:val="008847FA"/>
    <w:rsid w:val="00884DEF"/>
    <w:rsid w:val="008854DF"/>
    <w:rsid w:val="00885EA2"/>
    <w:rsid w:val="00885FD9"/>
    <w:rsid w:val="00886E24"/>
    <w:rsid w:val="00886F38"/>
    <w:rsid w:val="00887E28"/>
    <w:rsid w:val="00890419"/>
    <w:rsid w:val="00890C05"/>
    <w:rsid w:val="00891972"/>
    <w:rsid w:val="008921E3"/>
    <w:rsid w:val="008931E0"/>
    <w:rsid w:val="00893242"/>
    <w:rsid w:val="008938A6"/>
    <w:rsid w:val="0089442A"/>
    <w:rsid w:val="0089495A"/>
    <w:rsid w:val="00894FF3"/>
    <w:rsid w:val="00895D1C"/>
    <w:rsid w:val="00895D51"/>
    <w:rsid w:val="00896142"/>
    <w:rsid w:val="008963B6"/>
    <w:rsid w:val="00896C13"/>
    <w:rsid w:val="00896CBA"/>
    <w:rsid w:val="008978BE"/>
    <w:rsid w:val="008A0847"/>
    <w:rsid w:val="008A08FB"/>
    <w:rsid w:val="008A18BE"/>
    <w:rsid w:val="008A1945"/>
    <w:rsid w:val="008A23E2"/>
    <w:rsid w:val="008A33BC"/>
    <w:rsid w:val="008A3799"/>
    <w:rsid w:val="008A37F4"/>
    <w:rsid w:val="008A396A"/>
    <w:rsid w:val="008A43A0"/>
    <w:rsid w:val="008A4808"/>
    <w:rsid w:val="008A4B2E"/>
    <w:rsid w:val="008A4D92"/>
    <w:rsid w:val="008A5B1A"/>
    <w:rsid w:val="008A62A5"/>
    <w:rsid w:val="008A6D75"/>
    <w:rsid w:val="008A78C3"/>
    <w:rsid w:val="008B065C"/>
    <w:rsid w:val="008B0A25"/>
    <w:rsid w:val="008B1836"/>
    <w:rsid w:val="008B1DF0"/>
    <w:rsid w:val="008B1FD9"/>
    <w:rsid w:val="008B2541"/>
    <w:rsid w:val="008B2A62"/>
    <w:rsid w:val="008B2B48"/>
    <w:rsid w:val="008B2E27"/>
    <w:rsid w:val="008B37B6"/>
    <w:rsid w:val="008B4432"/>
    <w:rsid w:val="008B4C9F"/>
    <w:rsid w:val="008B58EE"/>
    <w:rsid w:val="008B59B4"/>
    <w:rsid w:val="008B629B"/>
    <w:rsid w:val="008B72C5"/>
    <w:rsid w:val="008C0421"/>
    <w:rsid w:val="008C0AE7"/>
    <w:rsid w:val="008C14BD"/>
    <w:rsid w:val="008C1927"/>
    <w:rsid w:val="008C2CB1"/>
    <w:rsid w:val="008C3378"/>
    <w:rsid w:val="008C3F1D"/>
    <w:rsid w:val="008C4384"/>
    <w:rsid w:val="008C44B7"/>
    <w:rsid w:val="008C475E"/>
    <w:rsid w:val="008C538B"/>
    <w:rsid w:val="008C5EB0"/>
    <w:rsid w:val="008C6A18"/>
    <w:rsid w:val="008C6D61"/>
    <w:rsid w:val="008C7CA4"/>
    <w:rsid w:val="008C7E8F"/>
    <w:rsid w:val="008D14D0"/>
    <w:rsid w:val="008D1585"/>
    <w:rsid w:val="008D1AD6"/>
    <w:rsid w:val="008D2D01"/>
    <w:rsid w:val="008D31B3"/>
    <w:rsid w:val="008D31CC"/>
    <w:rsid w:val="008D35C0"/>
    <w:rsid w:val="008D3DFB"/>
    <w:rsid w:val="008D4057"/>
    <w:rsid w:val="008D5521"/>
    <w:rsid w:val="008D559B"/>
    <w:rsid w:val="008D65C3"/>
    <w:rsid w:val="008D664B"/>
    <w:rsid w:val="008D6DA6"/>
    <w:rsid w:val="008D7421"/>
    <w:rsid w:val="008E0BC5"/>
    <w:rsid w:val="008E1197"/>
    <w:rsid w:val="008E184A"/>
    <w:rsid w:val="008E20B9"/>
    <w:rsid w:val="008E299F"/>
    <w:rsid w:val="008E2AD6"/>
    <w:rsid w:val="008E45E9"/>
    <w:rsid w:val="008E4FF6"/>
    <w:rsid w:val="008E55DD"/>
    <w:rsid w:val="008E58A5"/>
    <w:rsid w:val="008E5DBA"/>
    <w:rsid w:val="008E797D"/>
    <w:rsid w:val="008E7B00"/>
    <w:rsid w:val="008E7E09"/>
    <w:rsid w:val="008F15DD"/>
    <w:rsid w:val="008F1725"/>
    <w:rsid w:val="008F5400"/>
    <w:rsid w:val="008F5966"/>
    <w:rsid w:val="008F67DB"/>
    <w:rsid w:val="008F69E4"/>
    <w:rsid w:val="008F7DA9"/>
    <w:rsid w:val="009004E4"/>
    <w:rsid w:val="009007C9"/>
    <w:rsid w:val="00901527"/>
    <w:rsid w:val="00902661"/>
    <w:rsid w:val="009027CF"/>
    <w:rsid w:val="00902AD5"/>
    <w:rsid w:val="00903AF5"/>
    <w:rsid w:val="00903C19"/>
    <w:rsid w:val="00904C3E"/>
    <w:rsid w:val="00905A0A"/>
    <w:rsid w:val="009061C4"/>
    <w:rsid w:val="00907525"/>
    <w:rsid w:val="00907E2E"/>
    <w:rsid w:val="009110BC"/>
    <w:rsid w:val="00911820"/>
    <w:rsid w:val="00912533"/>
    <w:rsid w:val="009141FB"/>
    <w:rsid w:val="0091493A"/>
    <w:rsid w:val="009160C9"/>
    <w:rsid w:val="009163AF"/>
    <w:rsid w:val="00916B4E"/>
    <w:rsid w:val="009171B0"/>
    <w:rsid w:val="00917354"/>
    <w:rsid w:val="00917727"/>
    <w:rsid w:val="009205C4"/>
    <w:rsid w:val="00921393"/>
    <w:rsid w:val="009219E3"/>
    <w:rsid w:val="00923597"/>
    <w:rsid w:val="00923BF1"/>
    <w:rsid w:val="0092433F"/>
    <w:rsid w:val="009255E7"/>
    <w:rsid w:val="00926983"/>
    <w:rsid w:val="009276C4"/>
    <w:rsid w:val="009276C7"/>
    <w:rsid w:val="00927FA7"/>
    <w:rsid w:val="00930B1B"/>
    <w:rsid w:val="00930DE8"/>
    <w:rsid w:val="009310A1"/>
    <w:rsid w:val="00931216"/>
    <w:rsid w:val="00931FEF"/>
    <w:rsid w:val="00932615"/>
    <w:rsid w:val="00932E97"/>
    <w:rsid w:val="00932EDB"/>
    <w:rsid w:val="009332FB"/>
    <w:rsid w:val="00933812"/>
    <w:rsid w:val="00933EA6"/>
    <w:rsid w:val="009347BA"/>
    <w:rsid w:val="00934A75"/>
    <w:rsid w:val="00934E0C"/>
    <w:rsid w:val="00935BB2"/>
    <w:rsid w:val="0093605B"/>
    <w:rsid w:val="00940B17"/>
    <w:rsid w:val="00942ADE"/>
    <w:rsid w:val="00942BD9"/>
    <w:rsid w:val="009461BD"/>
    <w:rsid w:val="0094668B"/>
    <w:rsid w:val="009474C1"/>
    <w:rsid w:val="009508FB"/>
    <w:rsid w:val="009512DC"/>
    <w:rsid w:val="009530EF"/>
    <w:rsid w:val="009539E7"/>
    <w:rsid w:val="00953F6F"/>
    <w:rsid w:val="00953FE2"/>
    <w:rsid w:val="0095406B"/>
    <w:rsid w:val="00955CFD"/>
    <w:rsid w:val="00955CFF"/>
    <w:rsid w:val="009572FC"/>
    <w:rsid w:val="00957CA7"/>
    <w:rsid w:val="009600B7"/>
    <w:rsid w:val="00960E23"/>
    <w:rsid w:val="00961A0A"/>
    <w:rsid w:val="00961E26"/>
    <w:rsid w:val="009622FB"/>
    <w:rsid w:val="009623E8"/>
    <w:rsid w:val="00962A48"/>
    <w:rsid w:val="00962E08"/>
    <w:rsid w:val="00963558"/>
    <w:rsid w:val="0096362E"/>
    <w:rsid w:val="00965C02"/>
    <w:rsid w:val="0096637A"/>
    <w:rsid w:val="0096640F"/>
    <w:rsid w:val="00966619"/>
    <w:rsid w:val="009668B4"/>
    <w:rsid w:val="00967041"/>
    <w:rsid w:val="00967222"/>
    <w:rsid w:val="00967B52"/>
    <w:rsid w:val="009704C6"/>
    <w:rsid w:val="00971334"/>
    <w:rsid w:val="00971475"/>
    <w:rsid w:val="00971C07"/>
    <w:rsid w:val="00972227"/>
    <w:rsid w:val="0097330A"/>
    <w:rsid w:val="00973E56"/>
    <w:rsid w:val="00975415"/>
    <w:rsid w:val="009756A5"/>
    <w:rsid w:val="00975BEC"/>
    <w:rsid w:val="00980214"/>
    <w:rsid w:val="009808C5"/>
    <w:rsid w:val="00980CE7"/>
    <w:rsid w:val="0098182B"/>
    <w:rsid w:val="00981C0A"/>
    <w:rsid w:val="00981CCE"/>
    <w:rsid w:val="00981E6B"/>
    <w:rsid w:val="00981F70"/>
    <w:rsid w:val="0098266C"/>
    <w:rsid w:val="00982CF3"/>
    <w:rsid w:val="009832E9"/>
    <w:rsid w:val="009837D8"/>
    <w:rsid w:val="00984E0A"/>
    <w:rsid w:val="00985AE0"/>
    <w:rsid w:val="009860CA"/>
    <w:rsid w:val="00986257"/>
    <w:rsid w:val="00986EC5"/>
    <w:rsid w:val="009878E9"/>
    <w:rsid w:val="00987B4D"/>
    <w:rsid w:val="00987BB9"/>
    <w:rsid w:val="00987F01"/>
    <w:rsid w:val="009915CD"/>
    <w:rsid w:val="00992563"/>
    <w:rsid w:val="009929B4"/>
    <w:rsid w:val="00992AD5"/>
    <w:rsid w:val="009931AC"/>
    <w:rsid w:val="00994BB6"/>
    <w:rsid w:val="00995608"/>
    <w:rsid w:val="00995D57"/>
    <w:rsid w:val="00996053"/>
    <w:rsid w:val="009966BF"/>
    <w:rsid w:val="00997213"/>
    <w:rsid w:val="00997F66"/>
    <w:rsid w:val="009A0A07"/>
    <w:rsid w:val="009A1105"/>
    <w:rsid w:val="009A1AEB"/>
    <w:rsid w:val="009A1BDA"/>
    <w:rsid w:val="009A2E12"/>
    <w:rsid w:val="009A358D"/>
    <w:rsid w:val="009A399F"/>
    <w:rsid w:val="009A3B7E"/>
    <w:rsid w:val="009A4ACC"/>
    <w:rsid w:val="009A4F40"/>
    <w:rsid w:val="009A54EA"/>
    <w:rsid w:val="009A56BF"/>
    <w:rsid w:val="009A56E9"/>
    <w:rsid w:val="009A6E56"/>
    <w:rsid w:val="009A7906"/>
    <w:rsid w:val="009A7ED4"/>
    <w:rsid w:val="009B07B4"/>
    <w:rsid w:val="009B0ABC"/>
    <w:rsid w:val="009B0D86"/>
    <w:rsid w:val="009B1CC0"/>
    <w:rsid w:val="009B2728"/>
    <w:rsid w:val="009B2D8A"/>
    <w:rsid w:val="009B3366"/>
    <w:rsid w:val="009B35A8"/>
    <w:rsid w:val="009B3733"/>
    <w:rsid w:val="009B3744"/>
    <w:rsid w:val="009B49EF"/>
    <w:rsid w:val="009B4B94"/>
    <w:rsid w:val="009B5458"/>
    <w:rsid w:val="009B5523"/>
    <w:rsid w:val="009B56EB"/>
    <w:rsid w:val="009B6332"/>
    <w:rsid w:val="009B761B"/>
    <w:rsid w:val="009C13E6"/>
    <w:rsid w:val="009C17CD"/>
    <w:rsid w:val="009C18F2"/>
    <w:rsid w:val="009C1B0F"/>
    <w:rsid w:val="009C1EBB"/>
    <w:rsid w:val="009C3917"/>
    <w:rsid w:val="009C3C5E"/>
    <w:rsid w:val="009C4D99"/>
    <w:rsid w:val="009C5779"/>
    <w:rsid w:val="009C5F76"/>
    <w:rsid w:val="009C6643"/>
    <w:rsid w:val="009C6E9E"/>
    <w:rsid w:val="009C75A1"/>
    <w:rsid w:val="009D08CF"/>
    <w:rsid w:val="009D0DF5"/>
    <w:rsid w:val="009D0F53"/>
    <w:rsid w:val="009D1EB9"/>
    <w:rsid w:val="009D21FB"/>
    <w:rsid w:val="009D2290"/>
    <w:rsid w:val="009D2AC9"/>
    <w:rsid w:val="009D3535"/>
    <w:rsid w:val="009D36A9"/>
    <w:rsid w:val="009D3CBE"/>
    <w:rsid w:val="009D3D73"/>
    <w:rsid w:val="009D412E"/>
    <w:rsid w:val="009D4718"/>
    <w:rsid w:val="009D4BE9"/>
    <w:rsid w:val="009D4F9D"/>
    <w:rsid w:val="009D5026"/>
    <w:rsid w:val="009D558F"/>
    <w:rsid w:val="009E0630"/>
    <w:rsid w:val="009E0711"/>
    <w:rsid w:val="009E0920"/>
    <w:rsid w:val="009E0D9D"/>
    <w:rsid w:val="009E10B3"/>
    <w:rsid w:val="009E1F64"/>
    <w:rsid w:val="009E2E41"/>
    <w:rsid w:val="009E3793"/>
    <w:rsid w:val="009E4AA2"/>
    <w:rsid w:val="009E4AF6"/>
    <w:rsid w:val="009E5B25"/>
    <w:rsid w:val="009E67F7"/>
    <w:rsid w:val="009E6ED3"/>
    <w:rsid w:val="009F041E"/>
    <w:rsid w:val="009F08A8"/>
    <w:rsid w:val="009F17AA"/>
    <w:rsid w:val="009F194F"/>
    <w:rsid w:val="009F1D81"/>
    <w:rsid w:val="009F38C5"/>
    <w:rsid w:val="009F3D9A"/>
    <w:rsid w:val="009F3FE2"/>
    <w:rsid w:val="009F40A0"/>
    <w:rsid w:val="009F4766"/>
    <w:rsid w:val="009F482B"/>
    <w:rsid w:val="009F5DC3"/>
    <w:rsid w:val="009F5EAB"/>
    <w:rsid w:val="009F633E"/>
    <w:rsid w:val="009F6963"/>
    <w:rsid w:val="009F6D23"/>
    <w:rsid w:val="009F746F"/>
    <w:rsid w:val="00A00180"/>
    <w:rsid w:val="00A00661"/>
    <w:rsid w:val="00A0076A"/>
    <w:rsid w:val="00A00C15"/>
    <w:rsid w:val="00A00C86"/>
    <w:rsid w:val="00A02B4C"/>
    <w:rsid w:val="00A02D7F"/>
    <w:rsid w:val="00A03056"/>
    <w:rsid w:val="00A0346E"/>
    <w:rsid w:val="00A038A0"/>
    <w:rsid w:val="00A03F2F"/>
    <w:rsid w:val="00A03FD4"/>
    <w:rsid w:val="00A0504D"/>
    <w:rsid w:val="00A05781"/>
    <w:rsid w:val="00A0665D"/>
    <w:rsid w:val="00A07699"/>
    <w:rsid w:val="00A07D91"/>
    <w:rsid w:val="00A10137"/>
    <w:rsid w:val="00A107D8"/>
    <w:rsid w:val="00A10EBF"/>
    <w:rsid w:val="00A1189C"/>
    <w:rsid w:val="00A11C9D"/>
    <w:rsid w:val="00A1265F"/>
    <w:rsid w:val="00A13397"/>
    <w:rsid w:val="00A14107"/>
    <w:rsid w:val="00A15C71"/>
    <w:rsid w:val="00A15F2A"/>
    <w:rsid w:val="00A160F5"/>
    <w:rsid w:val="00A17487"/>
    <w:rsid w:val="00A17ADF"/>
    <w:rsid w:val="00A20FAB"/>
    <w:rsid w:val="00A215A8"/>
    <w:rsid w:val="00A21857"/>
    <w:rsid w:val="00A23772"/>
    <w:rsid w:val="00A237B5"/>
    <w:rsid w:val="00A23B27"/>
    <w:rsid w:val="00A24995"/>
    <w:rsid w:val="00A25213"/>
    <w:rsid w:val="00A253B5"/>
    <w:rsid w:val="00A3032E"/>
    <w:rsid w:val="00A309E8"/>
    <w:rsid w:val="00A32BCF"/>
    <w:rsid w:val="00A34542"/>
    <w:rsid w:val="00A3486C"/>
    <w:rsid w:val="00A34DCC"/>
    <w:rsid w:val="00A356B4"/>
    <w:rsid w:val="00A35A0D"/>
    <w:rsid w:val="00A35DC3"/>
    <w:rsid w:val="00A3644C"/>
    <w:rsid w:val="00A36CDB"/>
    <w:rsid w:val="00A37617"/>
    <w:rsid w:val="00A37DAF"/>
    <w:rsid w:val="00A409E7"/>
    <w:rsid w:val="00A41649"/>
    <w:rsid w:val="00A418AF"/>
    <w:rsid w:val="00A428E8"/>
    <w:rsid w:val="00A434A7"/>
    <w:rsid w:val="00A43811"/>
    <w:rsid w:val="00A445BC"/>
    <w:rsid w:val="00A447F6"/>
    <w:rsid w:val="00A4492F"/>
    <w:rsid w:val="00A4579D"/>
    <w:rsid w:val="00A4647F"/>
    <w:rsid w:val="00A4678A"/>
    <w:rsid w:val="00A46882"/>
    <w:rsid w:val="00A46BB9"/>
    <w:rsid w:val="00A4796B"/>
    <w:rsid w:val="00A47CBF"/>
    <w:rsid w:val="00A503B2"/>
    <w:rsid w:val="00A50FD3"/>
    <w:rsid w:val="00A5190E"/>
    <w:rsid w:val="00A525AC"/>
    <w:rsid w:val="00A526AF"/>
    <w:rsid w:val="00A52A20"/>
    <w:rsid w:val="00A52C53"/>
    <w:rsid w:val="00A52CB4"/>
    <w:rsid w:val="00A53BF8"/>
    <w:rsid w:val="00A55CED"/>
    <w:rsid w:val="00A576EC"/>
    <w:rsid w:val="00A57EA6"/>
    <w:rsid w:val="00A60BE3"/>
    <w:rsid w:val="00A61277"/>
    <w:rsid w:val="00A61BD6"/>
    <w:rsid w:val="00A639DB"/>
    <w:rsid w:val="00A63DF6"/>
    <w:rsid w:val="00A64432"/>
    <w:rsid w:val="00A65296"/>
    <w:rsid w:val="00A65829"/>
    <w:rsid w:val="00A66A72"/>
    <w:rsid w:val="00A66AA5"/>
    <w:rsid w:val="00A678FD"/>
    <w:rsid w:val="00A710AC"/>
    <w:rsid w:val="00A71C8E"/>
    <w:rsid w:val="00A7238F"/>
    <w:rsid w:val="00A72997"/>
    <w:rsid w:val="00A72C9E"/>
    <w:rsid w:val="00A73016"/>
    <w:rsid w:val="00A73344"/>
    <w:rsid w:val="00A741E9"/>
    <w:rsid w:val="00A74472"/>
    <w:rsid w:val="00A74644"/>
    <w:rsid w:val="00A764C2"/>
    <w:rsid w:val="00A76615"/>
    <w:rsid w:val="00A767B4"/>
    <w:rsid w:val="00A7793D"/>
    <w:rsid w:val="00A80A44"/>
    <w:rsid w:val="00A81F31"/>
    <w:rsid w:val="00A8276C"/>
    <w:rsid w:val="00A8357A"/>
    <w:rsid w:val="00A836B7"/>
    <w:rsid w:val="00A85124"/>
    <w:rsid w:val="00A85A9F"/>
    <w:rsid w:val="00A86FD9"/>
    <w:rsid w:val="00A87276"/>
    <w:rsid w:val="00A90374"/>
    <w:rsid w:val="00A90472"/>
    <w:rsid w:val="00A911BD"/>
    <w:rsid w:val="00A92CBA"/>
    <w:rsid w:val="00A93388"/>
    <w:rsid w:val="00A93FAE"/>
    <w:rsid w:val="00A94D0D"/>
    <w:rsid w:val="00A9733C"/>
    <w:rsid w:val="00A97717"/>
    <w:rsid w:val="00A9786B"/>
    <w:rsid w:val="00A97960"/>
    <w:rsid w:val="00AA01FB"/>
    <w:rsid w:val="00AA0C98"/>
    <w:rsid w:val="00AA14B8"/>
    <w:rsid w:val="00AA1C5C"/>
    <w:rsid w:val="00AA21F8"/>
    <w:rsid w:val="00AA25EE"/>
    <w:rsid w:val="00AA2C62"/>
    <w:rsid w:val="00AA31C0"/>
    <w:rsid w:val="00AA48A4"/>
    <w:rsid w:val="00AA53FE"/>
    <w:rsid w:val="00AA58E4"/>
    <w:rsid w:val="00AA5D5B"/>
    <w:rsid w:val="00AA6272"/>
    <w:rsid w:val="00AA7189"/>
    <w:rsid w:val="00AA7AB0"/>
    <w:rsid w:val="00AB1BF6"/>
    <w:rsid w:val="00AB297C"/>
    <w:rsid w:val="00AB3CE6"/>
    <w:rsid w:val="00AB420B"/>
    <w:rsid w:val="00AB43B8"/>
    <w:rsid w:val="00AB44D4"/>
    <w:rsid w:val="00AB6CE0"/>
    <w:rsid w:val="00AB6FC2"/>
    <w:rsid w:val="00AB70D9"/>
    <w:rsid w:val="00AB770A"/>
    <w:rsid w:val="00AC0BF6"/>
    <w:rsid w:val="00AC0CB5"/>
    <w:rsid w:val="00AC1887"/>
    <w:rsid w:val="00AC199D"/>
    <w:rsid w:val="00AC2365"/>
    <w:rsid w:val="00AC37A9"/>
    <w:rsid w:val="00AC48D8"/>
    <w:rsid w:val="00AC55AF"/>
    <w:rsid w:val="00AC6218"/>
    <w:rsid w:val="00AC7790"/>
    <w:rsid w:val="00AD0995"/>
    <w:rsid w:val="00AD0E3E"/>
    <w:rsid w:val="00AD16E7"/>
    <w:rsid w:val="00AD2F90"/>
    <w:rsid w:val="00AD4A25"/>
    <w:rsid w:val="00AD4A2B"/>
    <w:rsid w:val="00AD4E58"/>
    <w:rsid w:val="00AD509C"/>
    <w:rsid w:val="00AD5200"/>
    <w:rsid w:val="00AD5C62"/>
    <w:rsid w:val="00AE0A4B"/>
    <w:rsid w:val="00AE0D66"/>
    <w:rsid w:val="00AE14D9"/>
    <w:rsid w:val="00AE1800"/>
    <w:rsid w:val="00AE1895"/>
    <w:rsid w:val="00AE2A62"/>
    <w:rsid w:val="00AE2CD7"/>
    <w:rsid w:val="00AE3601"/>
    <w:rsid w:val="00AE3729"/>
    <w:rsid w:val="00AE71AD"/>
    <w:rsid w:val="00AE7750"/>
    <w:rsid w:val="00AE7959"/>
    <w:rsid w:val="00AE7D4D"/>
    <w:rsid w:val="00AF0111"/>
    <w:rsid w:val="00AF06BA"/>
    <w:rsid w:val="00AF11A4"/>
    <w:rsid w:val="00AF1384"/>
    <w:rsid w:val="00AF13D0"/>
    <w:rsid w:val="00AF1733"/>
    <w:rsid w:val="00AF1A7D"/>
    <w:rsid w:val="00AF272E"/>
    <w:rsid w:val="00AF2DBA"/>
    <w:rsid w:val="00AF34F9"/>
    <w:rsid w:val="00AF3A2C"/>
    <w:rsid w:val="00AF4432"/>
    <w:rsid w:val="00AF4B19"/>
    <w:rsid w:val="00AF4E9A"/>
    <w:rsid w:val="00AF52F5"/>
    <w:rsid w:val="00AF5DA8"/>
    <w:rsid w:val="00AF6868"/>
    <w:rsid w:val="00AF6A19"/>
    <w:rsid w:val="00AF6BEB"/>
    <w:rsid w:val="00AF6D05"/>
    <w:rsid w:val="00AF6E4B"/>
    <w:rsid w:val="00AF6F26"/>
    <w:rsid w:val="00AF6FDB"/>
    <w:rsid w:val="00AF7162"/>
    <w:rsid w:val="00AF7909"/>
    <w:rsid w:val="00AF7E0D"/>
    <w:rsid w:val="00AF7F3C"/>
    <w:rsid w:val="00B00125"/>
    <w:rsid w:val="00B00B6C"/>
    <w:rsid w:val="00B00BC3"/>
    <w:rsid w:val="00B019BB"/>
    <w:rsid w:val="00B01E58"/>
    <w:rsid w:val="00B0276A"/>
    <w:rsid w:val="00B030ED"/>
    <w:rsid w:val="00B03166"/>
    <w:rsid w:val="00B039B4"/>
    <w:rsid w:val="00B04E8D"/>
    <w:rsid w:val="00B0531A"/>
    <w:rsid w:val="00B0579A"/>
    <w:rsid w:val="00B05A7F"/>
    <w:rsid w:val="00B061FF"/>
    <w:rsid w:val="00B066D5"/>
    <w:rsid w:val="00B06A29"/>
    <w:rsid w:val="00B06D68"/>
    <w:rsid w:val="00B07529"/>
    <w:rsid w:val="00B07E46"/>
    <w:rsid w:val="00B1091F"/>
    <w:rsid w:val="00B120D9"/>
    <w:rsid w:val="00B12CEF"/>
    <w:rsid w:val="00B12F11"/>
    <w:rsid w:val="00B13A8D"/>
    <w:rsid w:val="00B1434B"/>
    <w:rsid w:val="00B14C4A"/>
    <w:rsid w:val="00B14CA8"/>
    <w:rsid w:val="00B15984"/>
    <w:rsid w:val="00B15E55"/>
    <w:rsid w:val="00B16029"/>
    <w:rsid w:val="00B16A39"/>
    <w:rsid w:val="00B17490"/>
    <w:rsid w:val="00B21A6B"/>
    <w:rsid w:val="00B21CAC"/>
    <w:rsid w:val="00B2202C"/>
    <w:rsid w:val="00B229C9"/>
    <w:rsid w:val="00B236A8"/>
    <w:rsid w:val="00B24AB6"/>
    <w:rsid w:val="00B25617"/>
    <w:rsid w:val="00B25642"/>
    <w:rsid w:val="00B258FC"/>
    <w:rsid w:val="00B26710"/>
    <w:rsid w:val="00B2786D"/>
    <w:rsid w:val="00B304BA"/>
    <w:rsid w:val="00B309A6"/>
    <w:rsid w:val="00B316D3"/>
    <w:rsid w:val="00B31B19"/>
    <w:rsid w:val="00B32215"/>
    <w:rsid w:val="00B32DA1"/>
    <w:rsid w:val="00B338C9"/>
    <w:rsid w:val="00B34071"/>
    <w:rsid w:val="00B340FC"/>
    <w:rsid w:val="00B34B5E"/>
    <w:rsid w:val="00B350E2"/>
    <w:rsid w:val="00B352B1"/>
    <w:rsid w:val="00B355EC"/>
    <w:rsid w:val="00B363AF"/>
    <w:rsid w:val="00B36436"/>
    <w:rsid w:val="00B40D8B"/>
    <w:rsid w:val="00B440D7"/>
    <w:rsid w:val="00B44D0B"/>
    <w:rsid w:val="00B44EAF"/>
    <w:rsid w:val="00B4511A"/>
    <w:rsid w:val="00B45A65"/>
    <w:rsid w:val="00B4608C"/>
    <w:rsid w:val="00B468D8"/>
    <w:rsid w:val="00B477E4"/>
    <w:rsid w:val="00B50153"/>
    <w:rsid w:val="00B50825"/>
    <w:rsid w:val="00B51A4D"/>
    <w:rsid w:val="00B51EBD"/>
    <w:rsid w:val="00B5263F"/>
    <w:rsid w:val="00B54148"/>
    <w:rsid w:val="00B54543"/>
    <w:rsid w:val="00B54A99"/>
    <w:rsid w:val="00B5597B"/>
    <w:rsid w:val="00B56695"/>
    <w:rsid w:val="00B57219"/>
    <w:rsid w:val="00B57C1E"/>
    <w:rsid w:val="00B61106"/>
    <w:rsid w:val="00B618B4"/>
    <w:rsid w:val="00B61FDA"/>
    <w:rsid w:val="00B63A4F"/>
    <w:rsid w:val="00B63C4A"/>
    <w:rsid w:val="00B63DA3"/>
    <w:rsid w:val="00B64F01"/>
    <w:rsid w:val="00B65A0D"/>
    <w:rsid w:val="00B6692E"/>
    <w:rsid w:val="00B669BC"/>
    <w:rsid w:val="00B66EC0"/>
    <w:rsid w:val="00B6718C"/>
    <w:rsid w:val="00B672E8"/>
    <w:rsid w:val="00B67A0F"/>
    <w:rsid w:val="00B703DB"/>
    <w:rsid w:val="00B7045C"/>
    <w:rsid w:val="00B70924"/>
    <w:rsid w:val="00B71549"/>
    <w:rsid w:val="00B7171E"/>
    <w:rsid w:val="00B72215"/>
    <w:rsid w:val="00B72795"/>
    <w:rsid w:val="00B7361A"/>
    <w:rsid w:val="00B73A99"/>
    <w:rsid w:val="00B73B36"/>
    <w:rsid w:val="00B73B44"/>
    <w:rsid w:val="00B73DA7"/>
    <w:rsid w:val="00B73DF5"/>
    <w:rsid w:val="00B7446B"/>
    <w:rsid w:val="00B748A6"/>
    <w:rsid w:val="00B74998"/>
    <w:rsid w:val="00B75EC0"/>
    <w:rsid w:val="00B764E6"/>
    <w:rsid w:val="00B76E8E"/>
    <w:rsid w:val="00B77B19"/>
    <w:rsid w:val="00B77D9A"/>
    <w:rsid w:val="00B77DC5"/>
    <w:rsid w:val="00B80315"/>
    <w:rsid w:val="00B80A7B"/>
    <w:rsid w:val="00B80C2F"/>
    <w:rsid w:val="00B8174A"/>
    <w:rsid w:val="00B81ED4"/>
    <w:rsid w:val="00B8201D"/>
    <w:rsid w:val="00B842B4"/>
    <w:rsid w:val="00B84BB2"/>
    <w:rsid w:val="00B8650A"/>
    <w:rsid w:val="00B8799C"/>
    <w:rsid w:val="00B90287"/>
    <w:rsid w:val="00B9083F"/>
    <w:rsid w:val="00B90FFA"/>
    <w:rsid w:val="00B9134B"/>
    <w:rsid w:val="00B91400"/>
    <w:rsid w:val="00B91DE4"/>
    <w:rsid w:val="00B91F0D"/>
    <w:rsid w:val="00B92438"/>
    <w:rsid w:val="00B926BC"/>
    <w:rsid w:val="00B92D20"/>
    <w:rsid w:val="00B930DA"/>
    <w:rsid w:val="00B93176"/>
    <w:rsid w:val="00B93682"/>
    <w:rsid w:val="00B94661"/>
    <w:rsid w:val="00B94911"/>
    <w:rsid w:val="00B9509A"/>
    <w:rsid w:val="00B9571E"/>
    <w:rsid w:val="00B97DE5"/>
    <w:rsid w:val="00BA004C"/>
    <w:rsid w:val="00BA00BE"/>
    <w:rsid w:val="00BA1EFB"/>
    <w:rsid w:val="00BA3834"/>
    <w:rsid w:val="00BA3C51"/>
    <w:rsid w:val="00BA3CA3"/>
    <w:rsid w:val="00BA4535"/>
    <w:rsid w:val="00BA4902"/>
    <w:rsid w:val="00BA65C4"/>
    <w:rsid w:val="00BA6DF6"/>
    <w:rsid w:val="00BA6F75"/>
    <w:rsid w:val="00BA71E9"/>
    <w:rsid w:val="00BA7BA6"/>
    <w:rsid w:val="00BA7C88"/>
    <w:rsid w:val="00BB0B49"/>
    <w:rsid w:val="00BB14EE"/>
    <w:rsid w:val="00BB1BDA"/>
    <w:rsid w:val="00BB22BE"/>
    <w:rsid w:val="00BB4FCF"/>
    <w:rsid w:val="00BB5A2C"/>
    <w:rsid w:val="00BB5E2F"/>
    <w:rsid w:val="00BB6816"/>
    <w:rsid w:val="00BB699F"/>
    <w:rsid w:val="00BB788E"/>
    <w:rsid w:val="00BB78DB"/>
    <w:rsid w:val="00BC0B40"/>
    <w:rsid w:val="00BC1295"/>
    <w:rsid w:val="00BC1DB2"/>
    <w:rsid w:val="00BC25A5"/>
    <w:rsid w:val="00BC27BF"/>
    <w:rsid w:val="00BC3EB7"/>
    <w:rsid w:val="00BC4070"/>
    <w:rsid w:val="00BC495F"/>
    <w:rsid w:val="00BC4DF0"/>
    <w:rsid w:val="00BC5E85"/>
    <w:rsid w:val="00BC765B"/>
    <w:rsid w:val="00BC7E11"/>
    <w:rsid w:val="00BD0E41"/>
    <w:rsid w:val="00BD1145"/>
    <w:rsid w:val="00BD1E8D"/>
    <w:rsid w:val="00BD2987"/>
    <w:rsid w:val="00BD2D36"/>
    <w:rsid w:val="00BD2F6B"/>
    <w:rsid w:val="00BD395A"/>
    <w:rsid w:val="00BD4D95"/>
    <w:rsid w:val="00BD4DBF"/>
    <w:rsid w:val="00BD5D80"/>
    <w:rsid w:val="00BD64ED"/>
    <w:rsid w:val="00BD6637"/>
    <w:rsid w:val="00BD6EF2"/>
    <w:rsid w:val="00BD753A"/>
    <w:rsid w:val="00BD7700"/>
    <w:rsid w:val="00BD7A2E"/>
    <w:rsid w:val="00BD7AF0"/>
    <w:rsid w:val="00BE0E9E"/>
    <w:rsid w:val="00BE0F8A"/>
    <w:rsid w:val="00BE1084"/>
    <w:rsid w:val="00BE1830"/>
    <w:rsid w:val="00BE2AF7"/>
    <w:rsid w:val="00BE2DEB"/>
    <w:rsid w:val="00BE366C"/>
    <w:rsid w:val="00BE43AC"/>
    <w:rsid w:val="00BE47E2"/>
    <w:rsid w:val="00BE4E13"/>
    <w:rsid w:val="00BE5A13"/>
    <w:rsid w:val="00BE6017"/>
    <w:rsid w:val="00BE7AEB"/>
    <w:rsid w:val="00BE7EF1"/>
    <w:rsid w:val="00BF005E"/>
    <w:rsid w:val="00BF017C"/>
    <w:rsid w:val="00BF0981"/>
    <w:rsid w:val="00BF11D4"/>
    <w:rsid w:val="00BF2D43"/>
    <w:rsid w:val="00BF4227"/>
    <w:rsid w:val="00BF48EC"/>
    <w:rsid w:val="00BF5E61"/>
    <w:rsid w:val="00BF5E6D"/>
    <w:rsid w:val="00BF6247"/>
    <w:rsid w:val="00BF70BB"/>
    <w:rsid w:val="00BF7A77"/>
    <w:rsid w:val="00BF7C58"/>
    <w:rsid w:val="00BF7D1E"/>
    <w:rsid w:val="00BF7E14"/>
    <w:rsid w:val="00C005A0"/>
    <w:rsid w:val="00C005C1"/>
    <w:rsid w:val="00C00E66"/>
    <w:rsid w:val="00C00F1F"/>
    <w:rsid w:val="00C011A2"/>
    <w:rsid w:val="00C01570"/>
    <w:rsid w:val="00C01AE6"/>
    <w:rsid w:val="00C01C07"/>
    <w:rsid w:val="00C021B9"/>
    <w:rsid w:val="00C02FF1"/>
    <w:rsid w:val="00C03165"/>
    <w:rsid w:val="00C03248"/>
    <w:rsid w:val="00C03549"/>
    <w:rsid w:val="00C04854"/>
    <w:rsid w:val="00C04EE0"/>
    <w:rsid w:val="00C05F47"/>
    <w:rsid w:val="00C077C7"/>
    <w:rsid w:val="00C10A24"/>
    <w:rsid w:val="00C15ED3"/>
    <w:rsid w:val="00C16697"/>
    <w:rsid w:val="00C203B4"/>
    <w:rsid w:val="00C21B10"/>
    <w:rsid w:val="00C23D60"/>
    <w:rsid w:val="00C23F88"/>
    <w:rsid w:val="00C24590"/>
    <w:rsid w:val="00C24738"/>
    <w:rsid w:val="00C2505D"/>
    <w:rsid w:val="00C25AF8"/>
    <w:rsid w:val="00C25D0E"/>
    <w:rsid w:val="00C25ED6"/>
    <w:rsid w:val="00C25ED7"/>
    <w:rsid w:val="00C27CE9"/>
    <w:rsid w:val="00C30571"/>
    <w:rsid w:val="00C305B4"/>
    <w:rsid w:val="00C30C28"/>
    <w:rsid w:val="00C311BA"/>
    <w:rsid w:val="00C313A3"/>
    <w:rsid w:val="00C31673"/>
    <w:rsid w:val="00C320BC"/>
    <w:rsid w:val="00C3270B"/>
    <w:rsid w:val="00C3286D"/>
    <w:rsid w:val="00C32960"/>
    <w:rsid w:val="00C32D95"/>
    <w:rsid w:val="00C3402C"/>
    <w:rsid w:val="00C3496F"/>
    <w:rsid w:val="00C34A1B"/>
    <w:rsid w:val="00C34A88"/>
    <w:rsid w:val="00C34C86"/>
    <w:rsid w:val="00C357E4"/>
    <w:rsid w:val="00C36698"/>
    <w:rsid w:val="00C36714"/>
    <w:rsid w:val="00C36B9E"/>
    <w:rsid w:val="00C36FAC"/>
    <w:rsid w:val="00C37066"/>
    <w:rsid w:val="00C4013A"/>
    <w:rsid w:val="00C40918"/>
    <w:rsid w:val="00C4154A"/>
    <w:rsid w:val="00C415DF"/>
    <w:rsid w:val="00C415FA"/>
    <w:rsid w:val="00C41ADF"/>
    <w:rsid w:val="00C42022"/>
    <w:rsid w:val="00C42F8F"/>
    <w:rsid w:val="00C43F18"/>
    <w:rsid w:val="00C44320"/>
    <w:rsid w:val="00C4713D"/>
    <w:rsid w:val="00C50B6C"/>
    <w:rsid w:val="00C51864"/>
    <w:rsid w:val="00C51EAE"/>
    <w:rsid w:val="00C525BA"/>
    <w:rsid w:val="00C530E3"/>
    <w:rsid w:val="00C53FF7"/>
    <w:rsid w:val="00C54729"/>
    <w:rsid w:val="00C55060"/>
    <w:rsid w:val="00C55232"/>
    <w:rsid w:val="00C563E5"/>
    <w:rsid w:val="00C569A2"/>
    <w:rsid w:val="00C57145"/>
    <w:rsid w:val="00C57794"/>
    <w:rsid w:val="00C6148B"/>
    <w:rsid w:val="00C618D4"/>
    <w:rsid w:val="00C63207"/>
    <w:rsid w:val="00C64745"/>
    <w:rsid w:val="00C65833"/>
    <w:rsid w:val="00C65DA2"/>
    <w:rsid w:val="00C66A5B"/>
    <w:rsid w:val="00C70260"/>
    <w:rsid w:val="00C7029B"/>
    <w:rsid w:val="00C704F2"/>
    <w:rsid w:val="00C707A9"/>
    <w:rsid w:val="00C70F00"/>
    <w:rsid w:val="00C71956"/>
    <w:rsid w:val="00C728D0"/>
    <w:rsid w:val="00C72A0F"/>
    <w:rsid w:val="00C732C4"/>
    <w:rsid w:val="00C73A45"/>
    <w:rsid w:val="00C74177"/>
    <w:rsid w:val="00C7452A"/>
    <w:rsid w:val="00C7566D"/>
    <w:rsid w:val="00C75F74"/>
    <w:rsid w:val="00C76094"/>
    <w:rsid w:val="00C76183"/>
    <w:rsid w:val="00C7701D"/>
    <w:rsid w:val="00C77911"/>
    <w:rsid w:val="00C77BC0"/>
    <w:rsid w:val="00C802EF"/>
    <w:rsid w:val="00C80860"/>
    <w:rsid w:val="00C80F63"/>
    <w:rsid w:val="00C83A3B"/>
    <w:rsid w:val="00C84029"/>
    <w:rsid w:val="00C84777"/>
    <w:rsid w:val="00C849A9"/>
    <w:rsid w:val="00C853C5"/>
    <w:rsid w:val="00C85E8D"/>
    <w:rsid w:val="00C86162"/>
    <w:rsid w:val="00C866B1"/>
    <w:rsid w:val="00C878ED"/>
    <w:rsid w:val="00C903B1"/>
    <w:rsid w:val="00C90BED"/>
    <w:rsid w:val="00C91A93"/>
    <w:rsid w:val="00C92382"/>
    <w:rsid w:val="00C9244A"/>
    <w:rsid w:val="00C92F8D"/>
    <w:rsid w:val="00C92FA3"/>
    <w:rsid w:val="00C93789"/>
    <w:rsid w:val="00C93B60"/>
    <w:rsid w:val="00C93DBB"/>
    <w:rsid w:val="00C94FED"/>
    <w:rsid w:val="00C971FF"/>
    <w:rsid w:val="00C97A1A"/>
    <w:rsid w:val="00CA0CC7"/>
    <w:rsid w:val="00CA30FD"/>
    <w:rsid w:val="00CA48CF"/>
    <w:rsid w:val="00CA6D6B"/>
    <w:rsid w:val="00CA6FE6"/>
    <w:rsid w:val="00CA7B03"/>
    <w:rsid w:val="00CA7D75"/>
    <w:rsid w:val="00CB098C"/>
    <w:rsid w:val="00CB0B27"/>
    <w:rsid w:val="00CB0CBC"/>
    <w:rsid w:val="00CB2249"/>
    <w:rsid w:val="00CB229F"/>
    <w:rsid w:val="00CB27FA"/>
    <w:rsid w:val="00CB2AE0"/>
    <w:rsid w:val="00CB2DD4"/>
    <w:rsid w:val="00CB3026"/>
    <w:rsid w:val="00CB3353"/>
    <w:rsid w:val="00CB3F0C"/>
    <w:rsid w:val="00CB484B"/>
    <w:rsid w:val="00CB4C03"/>
    <w:rsid w:val="00CB5E0D"/>
    <w:rsid w:val="00CB5E13"/>
    <w:rsid w:val="00CB5EBE"/>
    <w:rsid w:val="00CB67A8"/>
    <w:rsid w:val="00CB6EC4"/>
    <w:rsid w:val="00CB701F"/>
    <w:rsid w:val="00CB70EB"/>
    <w:rsid w:val="00CB74E8"/>
    <w:rsid w:val="00CB7A8D"/>
    <w:rsid w:val="00CB7DFA"/>
    <w:rsid w:val="00CC092C"/>
    <w:rsid w:val="00CC12D8"/>
    <w:rsid w:val="00CC21BA"/>
    <w:rsid w:val="00CC241F"/>
    <w:rsid w:val="00CC2B1C"/>
    <w:rsid w:val="00CC364A"/>
    <w:rsid w:val="00CC4AF0"/>
    <w:rsid w:val="00CC4CCF"/>
    <w:rsid w:val="00CC553B"/>
    <w:rsid w:val="00CC57EF"/>
    <w:rsid w:val="00CC5CCF"/>
    <w:rsid w:val="00CC642E"/>
    <w:rsid w:val="00CC6823"/>
    <w:rsid w:val="00CC6A41"/>
    <w:rsid w:val="00CC6E60"/>
    <w:rsid w:val="00CC7717"/>
    <w:rsid w:val="00CD049E"/>
    <w:rsid w:val="00CD0BCC"/>
    <w:rsid w:val="00CD1483"/>
    <w:rsid w:val="00CD29EA"/>
    <w:rsid w:val="00CD2A97"/>
    <w:rsid w:val="00CD3314"/>
    <w:rsid w:val="00CD3B52"/>
    <w:rsid w:val="00CD4646"/>
    <w:rsid w:val="00CD477C"/>
    <w:rsid w:val="00CD5010"/>
    <w:rsid w:val="00CD515D"/>
    <w:rsid w:val="00CD6E1A"/>
    <w:rsid w:val="00CD76E9"/>
    <w:rsid w:val="00CD7EE8"/>
    <w:rsid w:val="00CE065F"/>
    <w:rsid w:val="00CE1066"/>
    <w:rsid w:val="00CE177B"/>
    <w:rsid w:val="00CE42F4"/>
    <w:rsid w:val="00CE5235"/>
    <w:rsid w:val="00CE6011"/>
    <w:rsid w:val="00CE68AB"/>
    <w:rsid w:val="00CE7E48"/>
    <w:rsid w:val="00CF00BB"/>
    <w:rsid w:val="00CF01C9"/>
    <w:rsid w:val="00CF10FA"/>
    <w:rsid w:val="00CF164C"/>
    <w:rsid w:val="00CF18A6"/>
    <w:rsid w:val="00CF1D04"/>
    <w:rsid w:val="00CF2C3C"/>
    <w:rsid w:val="00CF2C77"/>
    <w:rsid w:val="00CF3FAD"/>
    <w:rsid w:val="00CF4D56"/>
    <w:rsid w:val="00CF4E58"/>
    <w:rsid w:val="00CF7BD0"/>
    <w:rsid w:val="00D014B3"/>
    <w:rsid w:val="00D01C3A"/>
    <w:rsid w:val="00D01E95"/>
    <w:rsid w:val="00D01F8E"/>
    <w:rsid w:val="00D025B0"/>
    <w:rsid w:val="00D04700"/>
    <w:rsid w:val="00D0555E"/>
    <w:rsid w:val="00D06514"/>
    <w:rsid w:val="00D06D22"/>
    <w:rsid w:val="00D0701A"/>
    <w:rsid w:val="00D07048"/>
    <w:rsid w:val="00D07816"/>
    <w:rsid w:val="00D103F2"/>
    <w:rsid w:val="00D10F2D"/>
    <w:rsid w:val="00D10FCB"/>
    <w:rsid w:val="00D11430"/>
    <w:rsid w:val="00D126C3"/>
    <w:rsid w:val="00D12AE1"/>
    <w:rsid w:val="00D133ED"/>
    <w:rsid w:val="00D13CDD"/>
    <w:rsid w:val="00D15025"/>
    <w:rsid w:val="00D1513A"/>
    <w:rsid w:val="00D156B1"/>
    <w:rsid w:val="00D1596D"/>
    <w:rsid w:val="00D164EC"/>
    <w:rsid w:val="00D17593"/>
    <w:rsid w:val="00D1777C"/>
    <w:rsid w:val="00D17D78"/>
    <w:rsid w:val="00D17DA1"/>
    <w:rsid w:val="00D20973"/>
    <w:rsid w:val="00D227B6"/>
    <w:rsid w:val="00D22F58"/>
    <w:rsid w:val="00D232B3"/>
    <w:rsid w:val="00D23517"/>
    <w:rsid w:val="00D2371C"/>
    <w:rsid w:val="00D2487D"/>
    <w:rsid w:val="00D24D04"/>
    <w:rsid w:val="00D24E82"/>
    <w:rsid w:val="00D27A1F"/>
    <w:rsid w:val="00D30D12"/>
    <w:rsid w:val="00D31DC3"/>
    <w:rsid w:val="00D3435A"/>
    <w:rsid w:val="00D35765"/>
    <w:rsid w:val="00D358B9"/>
    <w:rsid w:val="00D36CE3"/>
    <w:rsid w:val="00D36E76"/>
    <w:rsid w:val="00D404FB"/>
    <w:rsid w:val="00D414C7"/>
    <w:rsid w:val="00D4284F"/>
    <w:rsid w:val="00D42899"/>
    <w:rsid w:val="00D43327"/>
    <w:rsid w:val="00D43960"/>
    <w:rsid w:val="00D441C9"/>
    <w:rsid w:val="00D451B3"/>
    <w:rsid w:val="00D465CC"/>
    <w:rsid w:val="00D50311"/>
    <w:rsid w:val="00D50B7A"/>
    <w:rsid w:val="00D50E3E"/>
    <w:rsid w:val="00D513D7"/>
    <w:rsid w:val="00D51862"/>
    <w:rsid w:val="00D52576"/>
    <w:rsid w:val="00D53120"/>
    <w:rsid w:val="00D53601"/>
    <w:rsid w:val="00D5369E"/>
    <w:rsid w:val="00D5422A"/>
    <w:rsid w:val="00D5485B"/>
    <w:rsid w:val="00D55C55"/>
    <w:rsid w:val="00D5650B"/>
    <w:rsid w:val="00D579A5"/>
    <w:rsid w:val="00D610BA"/>
    <w:rsid w:val="00D611A8"/>
    <w:rsid w:val="00D61485"/>
    <w:rsid w:val="00D63AB4"/>
    <w:rsid w:val="00D6487F"/>
    <w:rsid w:val="00D64E98"/>
    <w:rsid w:val="00D6613A"/>
    <w:rsid w:val="00D67104"/>
    <w:rsid w:val="00D67283"/>
    <w:rsid w:val="00D6732A"/>
    <w:rsid w:val="00D6790C"/>
    <w:rsid w:val="00D67B83"/>
    <w:rsid w:val="00D67CCD"/>
    <w:rsid w:val="00D7017B"/>
    <w:rsid w:val="00D70D37"/>
    <w:rsid w:val="00D713DF"/>
    <w:rsid w:val="00D717C1"/>
    <w:rsid w:val="00D717D3"/>
    <w:rsid w:val="00D72E8B"/>
    <w:rsid w:val="00D72F5A"/>
    <w:rsid w:val="00D72F6A"/>
    <w:rsid w:val="00D73192"/>
    <w:rsid w:val="00D74359"/>
    <w:rsid w:val="00D74F04"/>
    <w:rsid w:val="00D75CAF"/>
    <w:rsid w:val="00D75D67"/>
    <w:rsid w:val="00D76D78"/>
    <w:rsid w:val="00D7741A"/>
    <w:rsid w:val="00D802C6"/>
    <w:rsid w:val="00D80569"/>
    <w:rsid w:val="00D80AD4"/>
    <w:rsid w:val="00D81E8A"/>
    <w:rsid w:val="00D83E5E"/>
    <w:rsid w:val="00D86320"/>
    <w:rsid w:val="00D87B17"/>
    <w:rsid w:val="00D9006A"/>
    <w:rsid w:val="00D90122"/>
    <w:rsid w:val="00D906FA"/>
    <w:rsid w:val="00D93407"/>
    <w:rsid w:val="00D9499B"/>
    <w:rsid w:val="00D95285"/>
    <w:rsid w:val="00D956F9"/>
    <w:rsid w:val="00D95A11"/>
    <w:rsid w:val="00D95DD7"/>
    <w:rsid w:val="00D96402"/>
    <w:rsid w:val="00D979F1"/>
    <w:rsid w:val="00D97B00"/>
    <w:rsid w:val="00DA1335"/>
    <w:rsid w:val="00DA14B3"/>
    <w:rsid w:val="00DA1DC7"/>
    <w:rsid w:val="00DA2647"/>
    <w:rsid w:val="00DA2AC8"/>
    <w:rsid w:val="00DA2BAD"/>
    <w:rsid w:val="00DA362F"/>
    <w:rsid w:val="00DA385F"/>
    <w:rsid w:val="00DA414E"/>
    <w:rsid w:val="00DA429E"/>
    <w:rsid w:val="00DA510F"/>
    <w:rsid w:val="00DA6280"/>
    <w:rsid w:val="00DA6348"/>
    <w:rsid w:val="00DA649A"/>
    <w:rsid w:val="00DA7752"/>
    <w:rsid w:val="00DA7D20"/>
    <w:rsid w:val="00DB010F"/>
    <w:rsid w:val="00DB0763"/>
    <w:rsid w:val="00DB2ACC"/>
    <w:rsid w:val="00DB2B4A"/>
    <w:rsid w:val="00DB2C46"/>
    <w:rsid w:val="00DB2EA3"/>
    <w:rsid w:val="00DB3366"/>
    <w:rsid w:val="00DB3857"/>
    <w:rsid w:val="00DB38B6"/>
    <w:rsid w:val="00DB3B10"/>
    <w:rsid w:val="00DB41FB"/>
    <w:rsid w:val="00DB4B64"/>
    <w:rsid w:val="00DB6146"/>
    <w:rsid w:val="00DB6458"/>
    <w:rsid w:val="00DB68DF"/>
    <w:rsid w:val="00DB6E28"/>
    <w:rsid w:val="00DB78CB"/>
    <w:rsid w:val="00DB7AA6"/>
    <w:rsid w:val="00DC0444"/>
    <w:rsid w:val="00DC0AC1"/>
    <w:rsid w:val="00DC1385"/>
    <w:rsid w:val="00DC3F62"/>
    <w:rsid w:val="00DC478A"/>
    <w:rsid w:val="00DC55B5"/>
    <w:rsid w:val="00DC58C0"/>
    <w:rsid w:val="00DC5C39"/>
    <w:rsid w:val="00DC6A13"/>
    <w:rsid w:val="00DC7DAB"/>
    <w:rsid w:val="00DD0122"/>
    <w:rsid w:val="00DD054C"/>
    <w:rsid w:val="00DD0EC4"/>
    <w:rsid w:val="00DD140D"/>
    <w:rsid w:val="00DD1A55"/>
    <w:rsid w:val="00DD2244"/>
    <w:rsid w:val="00DD2371"/>
    <w:rsid w:val="00DD2496"/>
    <w:rsid w:val="00DD2DDF"/>
    <w:rsid w:val="00DD3100"/>
    <w:rsid w:val="00DD32A8"/>
    <w:rsid w:val="00DD3808"/>
    <w:rsid w:val="00DD4F3D"/>
    <w:rsid w:val="00DD677D"/>
    <w:rsid w:val="00DD6CF2"/>
    <w:rsid w:val="00DD7E74"/>
    <w:rsid w:val="00DE0B77"/>
    <w:rsid w:val="00DE18D5"/>
    <w:rsid w:val="00DE1933"/>
    <w:rsid w:val="00DE2644"/>
    <w:rsid w:val="00DE3D2F"/>
    <w:rsid w:val="00DE3EFE"/>
    <w:rsid w:val="00DE3FB1"/>
    <w:rsid w:val="00DE41F0"/>
    <w:rsid w:val="00DE4C95"/>
    <w:rsid w:val="00DE5189"/>
    <w:rsid w:val="00DE596E"/>
    <w:rsid w:val="00DE5A58"/>
    <w:rsid w:val="00DE5F9C"/>
    <w:rsid w:val="00DE675D"/>
    <w:rsid w:val="00DE7456"/>
    <w:rsid w:val="00DE7CA0"/>
    <w:rsid w:val="00DF00C9"/>
    <w:rsid w:val="00DF0B94"/>
    <w:rsid w:val="00DF2E82"/>
    <w:rsid w:val="00DF35E8"/>
    <w:rsid w:val="00DF3941"/>
    <w:rsid w:val="00DF3D5F"/>
    <w:rsid w:val="00DF4780"/>
    <w:rsid w:val="00DF50C6"/>
    <w:rsid w:val="00DF5170"/>
    <w:rsid w:val="00DF5413"/>
    <w:rsid w:val="00DF5CEF"/>
    <w:rsid w:val="00DF5EC0"/>
    <w:rsid w:val="00DF695B"/>
    <w:rsid w:val="00DF750B"/>
    <w:rsid w:val="00DF7702"/>
    <w:rsid w:val="00DF7ED7"/>
    <w:rsid w:val="00E00D47"/>
    <w:rsid w:val="00E01177"/>
    <w:rsid w:val="00E01271"/>
    <w:rsid w:val="00E019AF"/>
    <w:rsid w:val="00E03101"/>
    <w:rsid w:val="00E03147"/>
    <w:rsid w:val="00E031C8"/>
    <w:rsid w:val="00E0322E"/>
    <w:rsid w:val="00E03A2C"/>
    <w:rsid w:val="00E03FB0"/>
    <w:rsid w:val="00E044F5"/>
    <w:rsid w:val="00E04B42"/>
    <w:rsid w:val="00E1000C"/>
    <w:rsid w:val="00E10181"/>
    <w:rsid w:val="00E10209"/>
    <w:rsid w:val="00E10225"/>
    <w:rsid w:val="00E11AE2"/>
    <w:rsid w:val="00E11B00"/>
    <w:rsid w:val="00E12F80"/>
    <w:rsid w:val="00E13317"/>
    <w:rsid w:val="00E139F1"/>
    <w:rsid w:val="00E159B2"/>
    <w:rsid w:val="00E21060"/>
    <w:rsid w:val="00E228C7"/>
    <w:rsid w:val="00E22AA6"/>
    <w:rsid w:val="00E239D4"/>
    <w:rsid w:val="00E23DAC"/>
    <w:rsid w:val="00E24367"/>
    <w:rsid w:val="00E25EDC"/>
    <w:rsid w:val="00E26798"/>
    <w:rsid w:val="00E26C58"/>
    <w:rsid w:val="00E26E75"/>
    <w:rsid w:val="00E30B0F"/>
    <w:rsid w:val="00E30E51"/>
    <w:rsid w:val="00E31340"/>
    <w:rsid w:val="00E31C18"/>
    <w:rsid w:val="00E33264"/>
    <w:rsid w:val="00E340DA"/>
    <w:rsid w:val="00E34CE9"/>
    <w:rsid w:val="00E35913"/>
    <w:rsid w:val="00E35A5C"/>
    <w:rsid w:val="00E36220"/>
    <w:rsid w:val="00E362A5"/>
    <w:rsid w:val="00E365B5"/>
    <w:rsid w:val="00E3727C"/>
    <w:rsid w:val="00E37401"/>
    <w:rsid w:val="00E375D5"/>
    <w:rsid w:val="00E376A1"/>
    <w:rsid w:val="00E40384"/>
    <w:rsid w:val="00E40F6A"/>
    <w:rsid w:val="00E418DF"/>
    <w:rsid w:val="00E41F36"/>
    <w:rsid w:val="00E44315"/>
    <w:rsid w:val="00E44D28"/>
    <w:rsid w:val="00E4595F"/>
    <w:rsid w:val="00E45DB4"/>
    <w:rsid w:val="00E461C2"/>
    <w:rsid w:val="00E4626F"/>
    <w:rsid w:val="00E515C0"/>
    <w:rsid w:val="00E5201A"/>
    <w:rsid w:val="00E52B1C"/>
    <w:rsid w:val="00E534B5"/>
    <w:rsid w:val="00E54CAF"/>
    <w:rsid w:val="00E54E58"/>
    <w:rsid w:val="00E55972"/>
    <w:rsid w:val="00E56C3D"/>
    <w:rsid w:val="00E57430"/>
    <w:rsid w:val="00E578F6"/>
    <w:rsid w:val="00E57AC4"/>
    <w:rsid w:val="00E602F8"/>
    <w:rsid w:val="00E616AE"/>
    <w:rsid w:val="00E6191E"/>
    <w:rsid w:val="00E620AB"/>
    <w:rsid w:val="00E6356B"/>
    <w:rsid w:val="00E63876"/>
    <w:rsid w:val="00E63D8D"/>
    <w:rsid w:val="00E63F33"/>
    <w:rsid w:val="00E643AC"/>
    <w:rsid w:val="00E64DE9"/>
    <w:rsid w:val="00E64ECA"/>
    <w:rsid w:val="00E655BA"/>
    <w:rsid w:val="00E659C1"/>
    <w:rsid w:val="00E65C6C"/>
    <w:rsid w:val="00E672E6"/>
    <w:rsid w:val="00E67302"/>
    <w:rsid w:val="00E70A28"/>
    <w:rsid w:val="00E71004"/>
    <w:rsid w:val="00E712B4"/>
    <w:rsid w:val="00E716FC"/>
    <w:rsid w:val="00E721CC"/>
    <w:rsid w:val="00E7270F"/>
    <w:rsid w:val="00E74985"/>
    <w:rsid w:val="00E74A5A"/>
    <w:rsid w:val="00E759FC"/>
    <w:rsid w:val="00E75DD5"/>
    <w:rsid w:val="00E760C4"/>
    <w:rsid w:val="00E76542"/>
    <w:rsid w:val="00E76BA9"/>
    <w:rsid w:val="00E8074B"/>
    <w:rsid w:val="00E809E0"/>
    <w:rsid w:val="00E80E88"/>
    <w:rsid w:val="00E83FDB"/>
    <w:rsid w:val="00E8495C"/>
    <w:rsid w:val="00E86BC0"/>
    <w:rsid w:val="00E87236"/>
    <w:rsid w:val="00E9017E"/>
    <w:rsid w:val="00E90C63"/>
    <w:rsid w:val="00E91210"/>
    <w:rsid w:val="00E913E6"/>
    <w:rsid w:val="00E9227C"/>
    <w:rsid w:val="00E92448"/>
    <w:rsid w:val="00E95328"/>
    <w:rsid w:val="00E9537C"/>
    <w:rsid w:val="00E957D4"/>
    <w:rsid w:val="00E9671D"/>
    <w:rsid w:val="00E9778A"/>
    <w:rsid w:val="00E97817"/>
    <w:rsid w:val="00EA0EB8"/>
    <w:rsid w:val="00EA1491"/>
    <w:rsid w:val="00EA18F5"/>
    <w:rsid w:val="00EA1EDE"/>
    <w:rsid w:val="00EA23C1"/>
    <w:rsid w:val="00EA4EBD"/>
    <w:rsid w:val="00EA5D25"/>
    <w:rsid w:val="00EA64B6"/>
    <w:rsid w:val="00EA73C2"/>
    <w:rsid w:val="00EB1295"/>
    <w:rsid w:val="00EB19B0"/>
    <w:rsid w:val="00EB24E0"/>
    <w:rsid w:val="00EB2996"/>
    <w:rsid w:val="00EB3CA6"/>
    <w:rsid w:val="00EB431F"/>
    <w:rsid w:val="00EB452C"/>
    <w:rsid w:val="00EB4B7E"/>
    <w:rsid w:val="00EB4DC2"/>
    <w:rsid w:val="00EB4E14"/>
    <w:rsid w:val="00EB52F4"/>
    <w:rsid w:val="00EB5987"/>
    <w:rsid w:val="00EB632F"/>
    <w:rsid w:val="00EB6A5D"/>
    <w:rsid w:val="00EB7BD6"/>
    <w:rsid w:val="00EC0D14"/>
    <w:rsid w:val="00EC1206"/>
    <w:rsid w:val="00EC201F"/>
    <w:rsid w:val="00EC21E1"/>
    <w:rsid w:val="00EC28D4"/>
    <w:rsid w:val="00EC2D1F"/>
    <w:rsid w:val="00EC2E0F"/>
    <w:rsid w:val="00EC4151"/>
    <w:rsid w:val="00EC4633"/>
    <w:rsid w:val="00EC509B"/>
    <w:rsid w:val="00EC5D15"/>
    <w:rsid w:val="00EC690F"/>
    <w:rsid w:val="00ED1525"/>
    <w:rsid w:val="00ED18A5"/>
    <w:rsid w:val="00ED2B0F"/>
    <w:rsid w:val="00ED2E10"/>
    <w:rsid w:val="00ED3758"/>
    <w:rsid w:val="00ED4435"/>
    <w:rsid w:val="00ED4AE9"/>
    <w:rsid w:val="00ED4F43"/>
    <w:rsid w:val="00ED6EFC"/>
    <w:rsid w:val="00ED7133"/>
    <w:rsid w:val="00ED79CE"/>
    <w:rsid w:val="00ED7ADD"/>
    <w:rsid w:val="00EE19D8"/>
    <w:rsid w:val="00EE1EBF"/>
    <w:rsid w:val="00EE1F32"/>
    <w:rsid w:val="00EE2176"/>
    <w:rsid w:val="00EE219F"/>
    <w:rsid w:val="00EE3CA2"/>
    <w:rsid w:val="00EE516C"/>
    <w:rsid w:val="00EE5BCB"/>
    <w:rsid w:val="00EE637F"/>
    <w:rsid w:val="00EE6A22"/>
    <w:rsid w:val="00EE6E48"/>
    <w:rsid w:val="00EE6EAA"/>
    <w:rsid w:val="00EE7C79"/>
    <w:rsid w:val="00EE7DC0"/>
    <w:rsid w:val="00EF05A2"/>
    <w:rsid w:val="00EF09F5"/>
    <w:rsid w:val="00EF0FDB"/>
    <w:rsid w:val="00EF15C1"/>
    <w:rsid w:val="00EF38B2"/>
    <w:rsid w:val="00EF42CF"/>
    <w:rsid w:val="00EF495A"/>
    <w:rsid w:val="00EF4D7E"/>
    <w:rsid w:val="00EF534F"/>
    <w:rsid w:val="00EF604D"/>
    <w:rsid w:val="00EF63AF"/>
    <w:rsid w:val="00EF6578"/>
    <w:rsid w:val="00EF661F"/>
    <w:rsid w:val="00EF6E15"/>
    <w:rsid w:val="00EF7065"/>
    <w:rsid w:val="00EF7458"/>
    <w:rsid w:val="00EF746F"/>
    <w:rsid w:val="00EF7C9C"/>
    <w:rsid w:val="00F01D04"/>
    <w:rsid w:val="00F01F79"/>
    <w:rsid w:val="00F023B3"/>
    <w:rsid w:val="00F0296F"/>
    <w:rsid w:val="00F04229"/>
    <w:rsid w:val="00F0437D"/>
    <w:rsid w:val="00F04E58"/>
    <w:rsid w:val="00F05F25"/>
    <w:rsid w:val="00F06FDC"/>
    <w:rsid w:val="00F077C3"/>
    <w:rsid w:val="00F10187"/>
    <w:rsid w:val="00F10F85"/>
    <w:rsid w:val="00F1103F"/>
    <w:rsid w:val="00F11093"/>
    <w:rsid w:val="00F126E5"/>
    <w:rsid w:val="00F13CF7"/>
    <w:rsid w:val="00F14918"/>
    <w:rsid w:val="00F14E5F"/>
    <w:rsid w:val="00F14FBD"/>
    <w:rsid w:val="00F153E5"/>
    <w:rsid w:val="00F1558D"/>
    <w:rsid w:val="00F21526"/>
    <w:rsid w:val="00F21D7C"/>
    <w:rsid w:val="00F22DAD"/>
    <w:rsid w:val="00F2419D"/>
    <w:rsid w:val="00F2532A"/>
    <w:rsid w:val="00F25614"/>
    <w:rsid w:val="00F264D7"/>
    <w:rsid w:val="00F26DF8"/>
    <w:rsid w:val="00F304AB"/>
    <w:rsid w:val="00F308DA"/>
    <w:rsid w:val="00F30C97"/>
    <w:rsid w:val="00F31D50"/>
    <w:rsid w:val="00F32AF0"/>
    <w:rsid w:val="00F33CD2"/>
    <w:rsid w:val="00F34A49"/>
    <w:rsid w:val="00F35992"/>
    <w:rsid w:val="00F35A10"/>
    <w:rsid w:val="00F37A03"/>
    <w:rsid w:val="00F37C73"/>
    <w:rsid w:val="00F4016D"/>
    <w:rsid w:val="00F4133C"/>
    <w:rsid w:val="00F41E90"/>
    <w:rsid w:val="00F41FCA"/>
    <w:rsid w:val="00F41FD8"/>
    <w:rsid w:val="00F43598"/>
    <w:rsid w:val="00F43D51"/>
    <w:rsid w:val="00F43F1E"/>
    <w:rsid w:val="00F4506E"/>
    <w:rsid w:val="00F4560F"/>
    <w:rsid w:val="00F45A52"/>
    <w:rsid w:val="00F45DEB"/>
    <w:rsid w:val="00F45F08"/>
    <w:rsid w:val="00F4615B"/>
    <w:rsid w:val="00F47A1C"/>
    <w:rsid w:val="00F50591"/>
    <w:rsid w:val="00F521FE"/>
    <w:rsid w:val="00F52888"/>
    <w:rsid w:val="00F52A8A"/>
    <w:rsid w:val="00F535DF"/>
    <w:rsid w:val="00F5399C"/>
    <w:rsid w:val="00F53BC7"/>
    <w:rsid w:val="00F53E86"/>
    <w:rsid w:val="00F54F0E"/>
    <w:rsid w:val="00F551F8"/>
    <w:rsid w:val="00F57F2C"/>
    <w:rsid w:val="00F602EB"/>
    <w:rsid w:val="00F60C6E"/>
    <w:rsid w:val="00F6176D"/>
    <w:rsid w:val="00F618E4"/>
    <w:rsid w:val="00F621A4"/>
    <w:rsid w:val="00F63159"/>
    <w:rsid w:val="00F63635"/>
    <w:rsid w:val="00F64BA6"/>
    <w:rsid w:val="00F64EB7"/>
    <w:rsid w:val="00F6522A"/>
    <w:rsid w:val="00F65438"/>
    <w:rsid w:val="00F65692"/>
    <w:rsid w:val="00F65BD7"/>
    <w:rsid w:val="00F668DC"/>
    <w:rsid w:val="00F669EB"/>
    <w:rsid w:val="00F66A17"/>
    <w:rsid w:val="00F6722E"/>
    <w:rsid w:val="00F67402"/>
    <w:rsid w:val="00F67505"/>
    <w:rsid w:val="00F678E0"/>
    <w:rsid w:val="00F70067"/>
    <w:rsid w:val="00F70367"/>
    <w:rsid w:val="00F713AD"/>
    <w:rsid w:val="00F71681"/>
    <w:rsid w:val="00F72BAB"/>
    <w:rsid w:val="00F730F3"/>
    <w:rsid w:val="00F7461B"/>
    <w:rsid w:val="00F7480D"/>
    <w:rsid w:val="00F75279"/>
    <w:rsid w:val="00F753DD"/>
    <w:rsid w:val="00F755F9"/>
    <w:rsid w:val="00F76136"/>
    <w:rsid w:val="00F76434"/>
    <w:rsid w:val="00F7692B"/>
    <w:rsid w:val="00F76C4D"/>
    <w:rsid w:val="00F76D8C"/>
    <w:rsid w:val="00F7761F"/>
    <w:rsid w:val="00F77ADD"/>
    <w:rsid w:val="00F77D7B"/>
    <w:rsid w:val="00F80270"/>
    <w:rsid w:val="00F80283"/>
    <w:rsid w:val="00F8036D"/>
    <w:rsid w:val="00F806C3"/>
    <w:rsid w:val="00F808E0"/>
    <w:rsid w:val="00F80F1C"/>
    <w:rsid w:val="00F822F5"/>
    <w:rsid w:val="00F83443"/>
    <w:rsid w:val="00F84383"/>
    <w:rsid w:val="00F8486F"/>
    <w:rsid w:val="00F8581B"/>
    <w:rsid w:val="00F86795"/>
    <w:rsid w:val="00F8697A"/>
    <w:rsid w:val="00F86FC7"/>
    <w:rsid w:val="00F8700B"/>
    <w:rsid w:val="00F873B7"/>
    <w:rsid w:val="00F87477"/>
    <w:rsid w:val="00F87EEE"/>
    <w:rsid w:val="00F90299"/>
    <w:rsid w:val="00F90472"/>
    <w:rsid w:val="00F93360"/>
    <w:rsid w:val="00F93435"/>
    <w:rsid w:val="00F93641"/>
    <w:rsid w:val="00F93F77"/>
    <w:rsid w:val="00F941FD"/>
    <w:rsid w:val="00F9445D"/>
    <w:rsid w:val="00F94D22"/>
    <w:rsid w:val="00F9576C"/>
    <w:rsid w:val="00F959C7"/>
    <w:rsid w:val="00F95DA8"/>
    <w:rsid w:val="00F95E8E"/>
    <w:rsid w:val="00F95EF2"/>
    <w:rsid w:val="00F97270"/>
    <w:rsid w:val="00FA0790"/>
    <w:rsid w:val="00FA0A2C"/>
    <w:rsid w:val="00FA0E49"/>
    <w:rsid w:val="00FA14E8"/>
    <w:rsid w:val="00FA21A2"/>
    <w:rsid w:val="00FA23C9"/>
    <w:rsid w:val="00FA2BA9"/>
    <w:rsid w:val="00FA2F89"/>
    <w:rsid w:val="00FA4555"/>
    <w:rsid w:val="00FA4E51"/>
    <w:rsid w:val="00FA575C"/>
    <w:rsid w:val="00FA589A"/>
    <w:rsid w:val="00FA68C7"/>
    <w:rsid w:val="00FA78BA"/>
    <w:rsid w:val="00FB025B"/>
    <w:rsid w:val="00FB0D52"/>
    <w:rsid w:val="00FB0E3C"/>
    <w:rsid w:val="00FB3685"/>
    <w:rsid w:val="00FB3FE7"/>
    <w:rsid w:val="00FB59DD"/>
    <w:rsid w:val="00FB6167"/>
    <w:rsid w:val="00FB69A3"/>
    <w:rsid w:val="00FB7995"/>
    <w:rsid w:val="00FC0A0A"/>
    <w:rsid w:val="00FC1434"/>
    <w:rsid w:val="00FC1D2E"/>
    <w:rsid w:val="00FC22C1"/>
    <w:rsid w:val="00FC395A"/>
    <w:rsid w:val="00FC3E64"/>
    <w:rsid w:val="00FC4ABB"/>
    <w:rsid w:val="00FC54AC"/>
    <w:rsid w:val="00FC6801"/>
    <w:rsid w:val="00FC6A83"/>
    <w:rsid w:val="00FC6DC2"/>
    <w:rsid w:val="00FC7645"/>
    <w:rsid w:val="00FC79F4"/>
    <w:rsid w:val="00FC7BDC"/>
    <w:rsid w:val="00FD03BC"/>
    <w:rsid w:val="00FD051A"/>
    <w:rsid w:val="00FD101E"/>
    <w:rsid w:val="00FD13CC"/>
    <w:rsid w:val="00FD4A20"/>
    <w:rsid w:val="00FD5565"/>
    <w:rsid w:val="00FD5D60"/>
    <w:rsid w:val="00FD7A79"/>
    <w:rsid w:val="00FE021F"/>
    <w:rsid w:val="00FE1568"/>
    <w:rsid w:val="00FE1695"/>
    <w:rsid w:val="00FE28BB"/>
    <w:rsid w:val="00FE3A9F"/>
    <w:rsid w:val="00FE3ED2"/>
    <w:rsid w:val="00FE433F"/>
    <w:rsid w:val="00FE5A65"/>
    <w:rsid w:val="00FE5BAA"/>
    <w:rsid w:val="00FE6053"/>
    <w:rsid w:val="00FE6439"/>
    <w:rsid w:val="00FE6571"/>
    <w:rsid w:val="00FE6591"/>
    <w:rsid w:val="00FE6D67"/>
    <w:rsid w:val="00FE7FFA"/>
    <w:rsid w:val="00FF0988"/>
    <w:rsid w:val="00FF1499"/>
    <w:rsid w:val="00FF2155"/>
    <w:rsid w:val="00FF3A02"/>
    <w:rsid w:val="00FF3B44"/>
    <w:rsid w:val="00FF48B0"/>
    <w:rsid w:val="00FF4F1B"/>
    <w:rsid w:val="00FF54BD"/>
    <w:rsid w:val="00FF60F0"/>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FFEE75-909E-45F4-8AE9-BEAE29F3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uiPriority="0"/>
    <w:lsdException w:name="macro" w:locked="1" w:semiHidden="1" w:unhideWhenUsed="1"/>
    <w:lsdException w:name="toa heading" w:locked="1" w:semiHidden="1" w:unhideWhenUsed="1"/>
    <w:lsdException w:name="List" w:uiPriority="0"/>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066"/>
    <w:pPr>
      <w:widowControl w:val="0"/>
      <w:spacing w:after="0" w:line="240" w:lineRule="auto"/>
    </w:pPr>
    <w:rPr>
      <w:rFonts w:ascii="Arial Unicode MS" w:hAnsi="Arial Unicode MS" w:cs="Arial Unicode MS"/>
      <w:color w:val="000000"/>
      <w:sz w:val="24"/>
      <w:szCs w:val="24"/>
      <w:lang w:val="uk-UA" w:eastAsia="uk-UA"/>
    </w:rPr>
  </w:style>
  <w:style w:type="paragraph" w:styleId="1">
    <w:name w:val="heading 1"/>
    <w:basedOn w:val="a"/>
    <w:next w:val="a"/>
    <w:link w:val="10"/>
    <w:uiPriority w:val="99"/>
    <w:qFormat/>
    <w:rsid w:val="00427054"/>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E34CE9"/>
    <w:pPr>
      <w:keepNext/>
      <w:autoSpaceDE w:val="0"/>
      <w:autoSpaceDN w:val="0"/>
      <w:adjustRightInd w:val="0"/>
      <w:jc w:val="both"/>
      <w:outlineLvl w:val="1"/>
    </w:pPr>
    <w:rPr>
      <w:rFonts w:ascii="Times New Roman" w:hAnsi="Times New Roman" w:cs="Times New Roman"/>
      <w:color w:val="auto"/>
      <w:szCs w:val="20"/>
      <w:lang w:eastAsia="ru-RU"/>
    </w:rPr>
  </w:style>
  <w:style w:type="paragraph" w:styleId="5">
    <w:name w:val="heading 5"/>
    <w:basedOn w:val="a"/>
    <w:next w:val="a"/>
    <w:link w:val="50"/>
    <w:uiPriority w:val="99"/>
    <w:qFormat/>
    <w:rsid w:val="004621E4"/>
    <w:pPr>
      <w:widowControl/>
      <w:spacing w:before="240" w:after="60"/>
      <w:outlineLvl w:val="4"/>
    </w:pPr>
    <w:rPr>
      <w:rFonts w:ascii="Times New Roman" w:hAnsi="Times New Roman" w:cs="Times New Roman"/>
      <w:b/>
      <w:bCs/>
      <w:i/>
      <w:iCs/>
      <w:color w:val="auto"/>
      <w:sz w:val="26"/>
      <w:szCs w:val="26"/>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7054"/>
    <w:rPr>
      <w:rFonts w:ascii="Cambria" w:hAnsi="Cambria"/>
      <w:b/>
      <w:color w:val="000000"/>
      <w:kern w:val="32"/>
      <w:sz w:val="32"/>
      <w:lang w:val="uk-UA" w:eastAsia="uk-UA"/>
    </w:rPr>
  </w:style>
  <w:style w:type="character" w:customStyle="1" w:styleId="20">
    <w:name w:val="Заголовок 2 Знак"/>
    <w:basedOn w:val="a0"/>
    <w:link w:val="2"/>
    <w:uiPriority w:val="99"/>
    <w:locked/>
    <w:rsid w:val="00E34CE9"/>
    <w:rPr>
      <w:sz w:val="24"/>
      <w:lang w:val="uk-UA" w:eastAsia="ru-RU"/>
    </w:rPr>
  </w:style>
  <w:style w:type="character" w:customStyle="1" w:styleId="50">
    <w:name w:val="Заголовок 5 Знак"/>
    <w:basedOn w:val="a0"/>
    <w:link w:val="5"/>
    <w:uiPriority w:val="9"/>
    <w:semiHidden/>
    <w:rsid w:val="003B538A"/>
    <w:rPr>
      <w:rFonts w:asciiTheme="minorHAnsi" w:eastAsiaTheme="minorEastAsia" w:hAnsiTheme="minorHAnsi" w:cstheme="minorBidi"/>
      <w:b/>
      <w:bCs/>
      <w:i/>
      <w:iCs/>
      <w:color w:val="000000"/>
      <w:sz w:val="26"/>
      <w:szCs w:val="26"/>
      <w:lang w:val="uk-UA" w:eastAsia="uk-UA"/>
    </w:rPr>
  </w:style>
  <w:style w:type="paragraph" w:styleId="a3">
    <w:name w:val="footer"/>
    <w:basedOn w:val="a"/>
    <w:link w:val="a4"/>
    <w:uiPriority w:val="99"/>
    <w:rsid w:val="00DB010F"/>
    <w:pPr>
      <w:tabs>
        <w:tab w:val="center" w:pos="4677"/>
        <w:tab w:val="right" w:pos="9355"/>
      </w:tabs>
    </w:pPr>
  </w:style>
  <w:style w:type="character" w:customStyle="1" w:styleId="a4">
    <w:name w:val="Нижний колонтитул Знак"/>
    <w:basedOn w:val="a0"/>
    <w:link w:val="a3"/>
    <w:uiPriority w:val="99"/>
    <w:semiHidden/>
    <w:rsid w:val="003B538A"/>
    <w:rPr>
      <w:rFonts w:ascii="Arial Unicode MS" w:hAnsi="Arial Unicode MS" w:cs="Arial Unicode MS"/>
      <w:color w:val="000000"/>
      <w:sz w:val="24"/>
      <w:szCs w:val="24"/>
      <w:lang w:val="uk-UA" w:eastAsia="uk-UA"/>
    </w:rPr>
  </w:style>
  <w:style w:type="character" w:styleId="a5">
    <w:name w:val="page number"/>
    <w:basedOn w:val="a0"/>
    <w:uiPriority w:val="99"/>
    <w:rsid w:val="00DB010F"/>
    <w:rPr>
      <w:rFonts w:cs="Times New Roman"/>
    </w:rPr>
  </w:style>
  <w:style w:type="paragraph" w:styleId="a6">
    <w:name w:val="Body Text"/>
    <w:basedOn w:val="a"/>
    <w:link w:val="a7"/>
    <w:uiPriority w:val="99"/>
    <w:rsid w:val="00496094"/>
    <w:pPr>
      <w:autoSpaceDE w:val="0"/>
      <w:autoSpaceDN w:val="0"/>
      <w:adjustRightInd w:val="0"/>
      <w:jc w:val="both"/>
    </w:pPr>
    <w:rPr>
      <w:rFonts w:ascii="Bookman Old Style" w:hAnsi="Bookman Old Style" w:cs="Times New Roman"/>
      <w:color w:val="auto"/>
      <w:sz w:val="22"/>
      <w:szCs w:val="20"/>
      <w:lang w:eastAsia="ru-RU"/>
    </w:rPr>
  </w:style>
  <w:style w:type="character" w:customStyle="1" w:styleId="a7">
    <w:name w:val="Основной текст Знак"/>
    <w:basedOn w:val="a0"/>
    <w:link w:val="a6"/>
    <w:uiPriority w:val="99"/>
    <w:locked/>
    <w:rsid w:val="00496094"/>
    <w:rPr>
      <w:rFonts w:ascii="Bookman Old Style" w:hAnsi="Bookman Old Style"/>
      <w:sz w:val="22"/>
      <w:lang w:val="uk-UA" w:eastAsia="ru-RU"/>
    </w:rPr>
  </w:style>
  <w:style w:type="paragraph" w:styleId="a8">
    <w:name w:val="Normal (Web)"/>
    <w:basedOn w:val="a"/>
    <w:uiPriority w:val="99"/>
    <w:rsid w:val="00496094"/>
    <w:pPr>
      <w:widowControl/>
      <w:spacing w:before="150" w:after="150"/>
    </w:pPr>
    <w:rPr>
      <w:rFonts w:ascii="Verdana" w:hAnsi="Verdana" w:cs="Times New Roman"/>
      <w:color w:val="auto"/>
      <w:lang w:val="ru-RU" w:eastAsia="ru-RU"/>
    </w:rPr>
  </w:style>
  <w:style w:type="paragraph" w:styleId="a9">
    <w:name w:val="header"/>
    <w:basedOn w:val="a"/>
    <w:link w:val="aa"/>
    <w:uiPriority w:val="99"/>
    <w:rsid w:val="00496094"/>
    <w:pPr>
      <w:widowControl/>
      <w:tabs>
        <w:tab w:val="center" w:pos="4153"/>
        <w:tab w:val="right" w:pos="8306"/>
      </w:tabs>
    </w:pPr>
    <w:rPr>
      <w:rFonts w:ascii="Times New Roman" w:hAnsi="Times New Roman" w:cs="Times New Roman"/>
      <w:color w:val="auto"/>
      <w:sz w:val="20"/>
      <w:szCs w:val="20"/>
      <w:lang w:val="ru-RU" w:eastAsia="ru-RU"/>
    </w:rPr>
  </w:style>
  <w:style w:type="character" w:customStyle="1" w:styleId="aa">
    <w:name w:val="Верхний колонтитул Знак"/>
    <w:basedOn w:val="a0"/>
    <w:link w:val="a9"/>
    <w:uiPriority w:val="99"/>
    <w:locked/>
    <w:rsid w:val="00496094"/>
    <w:rPr>
      <w:lang w:val="ru-RU" w:eastAsia="ru-RU"/>
    </w:rPr>
  </w:style>
  <w:style w:type="paragraph" w:styleId="3">
    <w:name w:val="Body Text 3"/>
    <w:basedOn w:val="a"/>
    <w:link w:val="30"/>
    <w:uiPriority w:val="99"/>
    <w:rsid w:val="0078731B"/>
    <w:pPr>
      <w:spacing w:after="120"/>
    </w:pPr>
    <w:rPr>
      <w:sz w:val="16"/>
      <w:szCs w:val="16"/>
    </w:rPr>
  </w:style>
  <w:style w:type="character" w:customStyle="1" w:styleId="30">
    <w:name w:val="Основной текст 3 Знак"/>
    <w:basedOn w:val="a0"/>
    <w:link w:val="3"/>
    <w:uiPriority w:val="99"/>
    <w:semiHidden/>
    <w:rsid w:val="003B538A"/>
    <w:rPr>
      <w:rFonts w:ascii="Arial Unicode MS" w:hAnsi="Arial Unicode MS" w:cs="Arial Unicode MS"/>
      <w:color w:val="000000"/>
      <w:sz w:val="16"/>
      <w:szCs w:val="16"/>
      <w:lang w:val="uk-UA" w:eastAsia="uk-UA"/>
    </w:rPr>
  </w:style>
  <w:style w:type="character" w:styleId="ab">
    <w:name w:val="Hyperlink"/>
    <w:basedOn w:val="a0"/>
    <w:uiPriority w:val="99"/>
    <w:rsid w:val="0097330A"/>
    <w:rPr>
      <w:rFonts w:cs="Times New Roman"/>
      <w:color w:val="0260D0"/>
      <w:u w:val="none"/>
      <w:effect w:val="none"/>
    </w:rPr>
  </w:style>
  <w:style w:type="character" w:customStyle="1" w:styleId="apple-converted-space">
    <w:name w:val="apple-converted-space"/>
    <w:basedOn w:val="a0"/>
    <w:uiPriority w:val="99"/>
    <w:rsid w:val="0097330A"/>
    <w:rPr>
      <w:rFonts w:cs="Times New Roman"/>
    </w:rPr>
  </w:style>
  <w:style w:type="character" w:customStyle="1" w:styleId="dat0">
    <w:name w:val="dat0"/>
    <w:basedOn w:val="a0"/>
    <w:uiPriority w:val="99"/>
    <w:rsid w:val="0097330A"/>
    <w:rPr>
      <w:rFonts w:cs="Times New Roman"/>
    </w:rPr>
  </w:style>
  <w:style w:type="character" w:customStyle="1" w:styleId="dat1">
    <w:name w:val="dat1"/>
    <w:basedOn w:val="a0"/>
    <w:uiPriority w:val="99"/>
    <w:rsid w:val="00C03549"/>
    <w:rPr>
      <w:rFonts w:cs="Times New Roman"/>
    </w:rPr>
  </w:style>
  <w:style w:type="paragraph" w:styleId="ac">
    <w:name w:val="Balloon Text"/>
    <w:basedOn w:val="a"/>
    <w:link w:val="ad"/>
    <w:uiPriority w:val="99"/>
    <w:rsid w:val="0059781D"/>
    <w:rPr>
      <w:rFonts w:ascii="Tahoma" w:hAnsi="Tahoma" w:cs="Tahoma"/>
      <w:sz w:val="16"/>
      <w:szCs w:val="16"/>
    </w:rPr>
  </w:style>
  <w:style w:type="character" w:customStyle="1" w:styleId="ad">
    <w:name w:val="Текст выноски Знак"/>
    <w:basedOn w:val="a0"/>
    <w:link w:val="ac"/>
    <w:uiPriority w:val="99"/>
    <w:locked/>
    <w:rsid w:val="0059781D"/>
    <w:rPr>
      <w:rFonts w:ascii="Tahoma" w:eastAsia="Times New Roman" w:hAnsi="Tahoma"/>
      <w:color w:val="000000"/>
      <w:sz w:val="16"/>
      <w:lang w:val="uk-UA" w:eastAsia="uk-UA"/>
    </w:rPr>
  </w:style>
  <w:style w:type="paragraph" w:styleId="ae">
    <w:name w:val="List Paragraph"/>
    <w:basedOn w:val="a"/>
    <w:uiPriority w:val="99"/>
    <w:qFormat/>
    <w:rsid w:val="007573FD"/>
    <w:pPr>
      <w:ind w:left="720"/>
      <w:contextualSpacing/>
    </w:pPr>
  </w:style>
  <w:style w:type="paragraph" w:styleId="af">
    <w:name w:val="footnote text"/>
    <w:basedOn w:val="a"/>
    <w:link w:val="af0"/>
    <w:uiPriority w:val="99"/>
    <w:rsid w:val="00305087"/>
    <w:rPr>
      <w:sz w:val="20"/>
      <w:szCs w:val="20"/>
    </w:rPr>
  </w:style>
  <w:style w:type="character" w:customStyle="1" w:styleId="af0">
    <w:name w:val="Текст сноски Знак"/>
    <w:basedOn w:val="a0"/>
    <w:link w:val="af"/>
    <w:uiPriority w:val="99"/>
    <w:locked/>
    <w:rsid w:val="00305087"/>
    <w:rPr>
      <w:rFonts w:ascii="Arial Unicode MS" w:eastAsia="Times New Roman" w:hAnsi="Arial Unicode MS"/>
      <w:color w:val="000000"/>
      <w:lang w:val="uk-UA" w:eastAsia="uk-UA"/>
    </w:rPr>
  </w:style>
  <w:style w:type="character" w:styleId="af1">
    <w:name w:val="footnote reference"/>
    <w:basedOn w:val="a0"/>
    <w:uiPriority w:val="99"/>
    <w:rsid w:val="00305087"/>
    <w:rPr>
      <w:rFonts w:cs="Times New Roman"/>
      <w:vertAlign w:val="superscript"/>
    </w:rPr>
  </w:style>
  <w:style w:type="character" w:styleId="af2">
    <w:name w:val="Strong"/>
    <w:basedOn w:val="a0"/>
    <w:uiPriority w:val="99"/>
    <w:qFormat/>
    <w:locked/>
    <w:rsid w:val="00656A5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56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lawbook.online/gosudarstva-prava-teoriya/chastnoe-publichnoe-pravo-4190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995_8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95_11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on.rada.gov.ua/laws/show/1543-12" TargetMode="External"/><Relationship Id="rId4" Type="http://schemas.openxmlformats.org/officeDocument/2006/relationships/webSettings" Target="webSettings.xml"/><Relationship Id="rId9" Type="http://schemas.openxmlformats.org/officeDocument/2006/relationships/hyperlink" Target="https://zakon.rada.gov.ua/laws/show/1906-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1</Pages>
  <Words>7587</Words>
  <Characters>43252</Characters>
  <Application>Microsoft Office Word</Application>
  <DocSecurity>0</DocSecurity>
  <Lines>360</Lines>
  <Paragraphs>101</Paragraphs>
  <ScaleCrop>false</ScaleCrop>
  <Company>MoBIL GROUP</Company>
  <LinksUpToDate>false</LinksUpToDate>
  <CharactersWithSpaces>50738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Вика</cp:lastModifiedBy>
  <cp:revision>62</cp:revision>
  <cp:lastPrinted>2018-10-18T07:41:00Z</cp:lastPrinted>
  <dcterms:created xsi:type="dcterms:W3CDTF">2020-02-13T14:06:00Z</dcterms:created>
  <dcterms:modified xsi:type="dcterms:W3CDTF">2020-10-16T02:42:00Z</dcterms:modified>
</cp:coreProperties>
</file>